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8B36" w14:textId="77777777" w:rsidR="00197212" w:rsidRDefault="00197212" w:rsidP="00197212">
      <w:r>
        <w:t xml:space="preserve">Geachte heer/mevrouw </w:t>
      </w:r>
      <w:r w:rsidRPr="00B2580D">
        <w:rPr>
          <w:highlight w:val="yellow"/>
        </w:rPr>
        <w:t>[naam],</w:t>
      </w:r>
    </w:p>
    <w:p w14:paraId="67876630" w14:textId="77777777" w:rsidR="00197212" w:rsidRDefault="00197212" w:rsidP="00197212"/>
    <w:p w14:paraId="50683BE5" w14:textId="77777777" w:rsidR="00197212" w:rsidRDefault="00197212" w:rsidP="00197212">
      <w:r>
        <w:t xml:space="preserve">Namens een groep van </w:t>
      </w:r>
      <w:r w:rsidRPr="00B2580D">
        <w:rPr>
          <w:highlight w:val="yellow"/>
        </w:rPr>
        <w:t>[aantal]</w:t>
      </w:r>
      <w:r>
        <w:t xml:space="preserve"> bezorgde burgers die wonen in </w:t>
      </w:r>
      <w:r w:rsidRPr="00B2580D">
        <w:rPr>
          <w:highlight w:val="yellow"/>
        </w:rPr>
        <w:t>[plaatsnaam/omgeving/gebied/straatnaam]</w:t>
      </w:r>
      <w:r>
        <w:t xml:space="preserve"> vraag ik uw aandacht voor het volgende. </w:t>
      </w:r>
    </w:p>
    <w:p w14:paraId="49CE8EB7" w14:textId="77777777" w:rsidR="00197212" w:rsidRDefault="00197212" w:rsidP="00197212"/>
    <w:p w14:paraId="1445EA1C" w14:textId="77777777" w:rsidR="00197212" w:rsidRDefault="00197212" w:rsidP="00197212">
      <w:r w:rsidRPr="00181DDC">
        <w:rPr>
          <w:highlight w:val="yellow"/>
        </w:rPr>
        <w:t xml:space="preserve">[Beschrijving situatie/zorgen/reden voor versturen brief. Voorbeeld: </w:t>
      </w:r>
      <w:r>
        <w:rPr>
          <w:highlight w:val="yellow"/>
        </w:rPr>
        <w:t xml:space="preserve">Wij schrijven u deze brief omdat </w:t>
      </w:r>
      <w:r w:rsidRPr="00181DDC">
        <w:rPr>
          <w:highlight w:val="yellow"/>
        </w:rPr>
        <w:t>uw onderneming</w:t>
      </w:r>
      <w:r>
        <w:rPr>
          <w:highlight w:val="yellow"/>
        </w:rPr>
        <w:t xml:space="preserve"> pachter is van </w:t>
      </w:r>
      <w:r w:rsidRPr="00181DDC">
        <w:rPr>
          <w:highlight w:val="yellow"/>
        </w:rPr>
        <w:t>de percelen met kadastrale aanduiding [….]. De betreffende percelen liggen [in een woonwijk/direct naast woningen/naast een school/binnen de bebouwde kom]. De afstand tussen de percelen en woningen/de school is [afstand minder dan 250 meter].</w:t>
      </w:r>
      <w:r>
        <w:t xml:space="preserve"> </w:t>
      </w:r>
    </w:p>
    <w:p w14:paraId="5932EFAA" w14:textId="77777777" w:rsidR="00197212" w:rsidRDefault="00197212" w:rsidP="00197212"/>
    <w:p w14:paraId="12212F24" w14:textId="77777777" w:rsidR="00197212" w:rsidRDefault="00197212" w:rsidP="00197212">
      <w:r w:rsidRPr="00181DDC">
        <w:rPr>
          <w:highlight w:val="yellow"/>
        </w:rPr>
        <w:t xml:space="preserve">Wij als omwonenden maken ons zorgen dat er in het komende seizoen mogelijk lelies geteeld zullen worden op (een van) deze percelen. De reden hiervoor is dat [reden voor de zorgen, bijvoorbeeld dat er is vernomen dat er lelies geteeld zullen worden, of vanwege de opkomst van de lelieteelt in de regio, </w:t>
      </w:r>
      <w:proofErr w:type="spellStart"/>
      <w:r w:rsidRPr="00181DDC">
        <w:rPr>
          <w:highlight w:val="yellow"/>
        </w:rPr>
        <w:t>etc</w:t>
      </w:r>
      <w:proofErr w:type="spellEnd"/>
      <w:r w:rsidRPr="00181DDC">
        <w:rPr>
          <w:highlight w:val="yellow"/>
        </w:rPr>
        <w:t>].</w:t>
      </w:r>
    </w:p>
    <w:p w14:paraId="1E1A3E83" w14:textId="77777777" w:rsidR="00197212" w:rsidRDefault="00197212" w:rsidP="00197212"/>
    <w:p w14:paraId="6FDCF789" w14:textId="77777777" w:rsidR="00197212" w:rsidRDefault="00197212" w:rsidP="00197212">
      <w:pPr>
        <w:jc w:val="left"/>
      </w:pPr>
      <w:r>
        <w:t>Zoals u misschien weet gaat de lelieteelt gepaard met zeer intensief gebruik van diverse bestrijdingsmiddelen. Tegelijkertijd bevat de Europese</w:t>
      </w:r>
      <w:r w:rsidRPr="00EC276A">
        <w:t xml:space="preserve"> toelatingsprocedure v</w:t>
      </w:r>
      <w:r>
        <w:t>oor</w:t>
      </w:r>
      <w:r w:rsidRPr="00EC276A">
        <w:t xml:space="preserve"> </w:t>
      </w:r>
      <w:r>
        <w:t>bestrijdingsmiddelen</w:t>
      </w:r>
      <w:r w:rsidRPr="00EC276A">
        <w:t xml:space="preserve"> </w:t>
      </w:r>
      <w:r>
        <w:t>hiaten</w:t>
      </w:r>
      <w:r w:rsidRPr="00EC276A">
        <w:t xml:space="preserve">, waardoor </w:t>
      </w:r>
      <w:r>
        <w:t>risico’s</w:t>
      </w:r>
      <w:r w:rsidRPr="00EC276A">
        <w:t xml:space="preserve"> op neurodegeneratieve aandoeningen zoals Parkinson</w:t>
      </w:r>
      <w:r>
        <w:t>,</w:t>
      </w:r>
      <w:r w:rsidRPr="00EC276A">
        <w:t xml:space="preserve"> </w:t>
      </w:r>
      <w:r>
        <w:t xml:space="preserve">en neuro-ontwikkelingseffecten bij kinderen </w:t>
      </w:r>
      <w:r w:rsidRPr="00EC276A">
        <w:t>onvoldoende word</w:t>
      </w:r>
      <w:r>
        <w:t>en</w:t>
      </w:r>
      <w:r w:rsidRPr="00EC276A">
        <w:t xml:space="preserve"> beoordeeld.</w:t>
      </w:r>
      <w:r>
        <w:t xml:space="preserve"> Ook wordt </w:t>
      </w:r>
      <w:r w:rsidRPr="00C71532">
        <w:t>géén onderzoek verricht naar de reacties en gevolgen die voortkomen uit het mengen van de verschillende goedgekeurde middelen (cocktails).</w:t>
      </w:r>
      <w:r>
        <w:t xml:space="preserve"> </w:t>
      </w:r>
      <w:r w:rsidRPr="004F5093">
        <w:t xml:space="preserve">Dat </w:t>
      </w:r>
      <w:r>
        <w:t>bestrijdingsmiddelen zijn</w:t>
      </w:r>
      <w:r w:rsidRPr="004F5093">
        <w:t xml:space="preserve"> goedgekeurd door de </w:t>
      </w:r>
      <w:r>
        <w:t>toezichthouder</w:t>
      </w:r>
      <w:r w:rsidRPr="004F5093">
        <w:t xml:space="preserve">, betekent daarom níet dat </w:t>
      </w:r>
      <w:r>
        <w:t>er</w:t>
      </w:r>
      <w:r w:rsidRPr="004F5093">
        <w:t xml:space="preserve"> geen schadelijke neurologische gevolgen voor de gezondheid van de mens </w:t>
      </w:r>
      <w:r>
        <w:t>kunnen optreden</w:t>
      </w:r>
      <w:r w:rsidRPr="004F5093">
        <w:t>.</w:t>
      </w:r>
      <w:r>
        <w:t xml:space="preserve"> Sterker nog, de Nederlandse toezichthouder (het </w:t>
      </w:r>
      <w:proofErr w:type="spellStart"/>
      <w:r>
        <w:t>Ctgb</w:t>
      </w:r>
      <w:proofErr w:type="spellEnd"/>
      <w:r>
        <w:t xml:space="preserve">) heeft bij de Europese toezichthouder (het EFSA) aan de bel getrokken vanwege zorgen over de genoemde hiaten en het verband tussen gebruik van pesticiden en Parkinson. Het RIVM en de Gezondheidsraad noemen het verband tussen bestrijdingsmiddelen en neurodegeneratieve ziekten en ontwikkelingsstoornissen plausibel, en hebben eveneens opgeroepen tot verbetering van de toelatingsprocedure. </w:t>
      </w:r>
    </w:p>
    <w:p w14:paraId="0B113BB5" w14:textId="77777777" w:rsidR="00197212" w:rsidRDefault="00197212" w:rsidP="00197212">
      <w:pPr>
        <w:jc w:val="left"/>
      </w:pPr>
    </w:p>
    <w:p w14:paraId="2F2C48D3" w14:textId="77777777" w:rsidR="00197212" w:rsidRPr="00DA3C0D" w:rsidRDefault="00197212" w:rsidP="00197212">
      <w:pPr>
        <w:jc w:val="left"/>
        <w:rPr>
          <w:bCs/>
        </w:rPr>
      </w:pPr>
      <w:r>
        <w:rPr>
          <w:bCs/>
        </w:rPr>
        <w:t>Daarnaast is uit onderzoek van het RIVM gebleken</w:t>
      </w:r>
      <w:r w:rsidRPr="00B66478">
        <w:rPr>
          <w:bCs/>
        </w:rPr>
        <w:t xml:space="preserve"> dat in een straal van 250 meter rondom bollenvelden restanten </w:t>
      </w:r>
      <w:r>
        <w:rPr>
          <w:bCs/>
        </w:rPr>
        <w:t>van bestrijdingsmiddelen werden</w:t>
      </w:r>
      <w:r w:rsidRPr="00B66478">
        <w:rPr>
          <w:bCs/>
        </w:rPr>
        <w:t xml:space="preserve"> teruggevonden in de buitenlucht, in huisstof en zelfs in urine van omwonenden (zowel volwassenen als kinderen</w:t>
      </w:r>
      <w:r>
        <w:rPr>
          <w:bCs/>
        </w:rPr>
        <w:t xml:space="preserve">). </w:t>
      </w:r>
      <w:r>
        <w:t xml:space="preserve">Dat betekent dus in ieder geval omwonenden van bollenvelden in een straal van 250 meter risico lopen op de genoemde (ernstige) ziekten. Verschillende rechters hebben wegens deze omstandigheden telers (gedeeltelijke) verboden opgelegd op het gebruik van bestrijdingsmiddelen op lelievelden dicht bij woningen.  </w:t>
      </w:r>
    </w:p>
    <w:p w14:paraId="50F297B9" w14:textId="77777777" w:rsidR="00197212" w:rsidRDefault="00197212" w:rsidP="00197212">
      <w:pPr>
        <w:jc w:val="left"/>
      </w:pPr>
    </w:p>
    <w:p w14:paraId="05B38295" w14:textId="43C87A53" w:rsidR="00197212" w:rsidRDefault="00197212" w:rsidP="00197212">
      <w:pPr>
        <w:jc w:val="left"/>
      </w:pPr>
      <w:r>
        <w:t xml:space="preserve">Het zal u niet verbazen dat dit alles ons grote zorgen baart. Wij verzoeken u daarom om ons te informeren over welke teelten er in het jaar 2025 gepland zijn voor de percelen </w:t>
      </w:r>
      <w:r>
        <w:rPr>
          <w:highlight w:val="yellow"/>
        </w:rPr>
        <w:t>[kadastrale aanduiding invullen</w:t>
      </w:r>
      <w:r w:rsidRPr="00DA3C0D">
        <w:rPr>
          <w:highlight w:val="yellow"/>
        </w:rPr>
        <w:t>]</w:t>
      </w:r>
      <w:r>
        <w:t xml:space="preserve">, althans </w:t>
      </w:r>
      <w:r w:rsidRPr="00DA3C0D">
        <w:t xml:space="preserve">(indien er nog geen definitieve plannen zijn) </w:t>
      </w:r>
      <w:r>
        <w:t>ons te bevestigen</w:t>
      </w:r>
      <w:r w:rsidRPr="00DA3C0D">
        <w:t xml:space="preserve"> dat op de betreffende percelen géén lelieteelt zal plaatsvinden. </w:t>
      </w:r>
      <w:r>
        <w:t xml:space="preserve"> </w:t>
      </w:r>
      <w:r w:rsidR="002E0564">
        <w:t xml:space="preserve"> </w:t>
      </w:r>
    </w:p>
    <w:p w14:paraId="52A53098" w14:textId="77777777" w:rsidR="00197212" w:rsidRDefault="00197212" w:rsidP="00197212">
      <w:pPr>
        <w:jc w:val="left"/>
      </w:pPr>
    </w:p>
    <w:p w14:paraId="26462657" w14:textId="65D1FC49" w:rsidR="00197212" w:rsidRDefault="00197212" w:rsidP="00197212">
      <w:pPr>
        <w:jc w:val="left"/>
      </w:pPr>
      <w:r w:rsidRPr="00DA3C0D">
        <w:t xml:space="preserve">Indien er wél lelieteelt zal gaan plaatsvinden op de betreffende percelen, </w:t>
      </w:r>
      <w:r>
        <w:t>verzoeken wij u</w:t>
      </w:r>
      <w:r w:rsidRPr="00DA3C0D">
        <w:t xml:space="preserve"> om</w:t>
      </w:r>
      <w:r>
        <w:t xml:space="preserve"> met ons in gesprek te gaan over maatregelen die u kunt treffen om de gezondheidsrisico’s die deze teelt met zich meebrengt te verkleinen. Zo zou u bijvoorbeeld kunnen kiezen voor het telen van lelies op biologische wijze, zonder bestrijdingsmiddelen, of voor het aanleggen van een bufferzone van 250 meter vanaf de woningen, waarop niet wordt geteeld. Graag vernemen wij of u bereid bent tot een dergelijk gesprek, en </w:t>
      </w:r>
      <w:r w:rsidR="002E0564">
        <w:t xml:space="preserve">zo ja, </w:t>
      </w:r>
      <w:r>
        <w:t>wanneer u daarvoor beschikbaar bent.</w:t>
      </w:r>
    </w:p>
    <w:p w14:paraId="6C399964" w14:textId="77777777" w:rsidR="00197212" w:rsidRDefault="00197212" w:rsidP="00197212">
      <w:pPr>
        <w:jc w:val="left"/>
      </w:pPr>
    </w:p>
    <w:p w14:paraId="78BE7D99" w14:textId="77777777" w:rsidR="00197212" w:rsidRDefault="00197212" w:rsidP="00197212">
      <w:pPr>
        <w:jc w:val="left"/>
      </w:pPr>
    </w:p>
    <w:p w14:paraId="3EE5428E" w14:textId="77777777" w:rsidR="00197212" w:rsidRDefault="00197212" w:rsidP="00197212">
      <w:pPr>
        <w:jc w:val="left"/>
      </w:pPr>
    </w:p>
    <w:p w14:paraId="7C3711AE" w14:textId="77777777" w:rsidR="00197212" w:rsidRDefault="00197212" w:rsidP="00197212">
      <w:r>
        <w:t>Wij zien uw antwoord graag tegemoet.</w:t>
      </w:r>
    </w:p>
    <w:p w14:paraId="67AE4714" w14:textId="77777777" w:rsidR="00197212" w:rsidRDefault="00197212" w:rsidP="00197212"/>
    <w:p w14:paraId="23E9C8AC" w14:textId="0F2E516D" w:rsidR="00197212" w:rsidRPr="00BD526D" w:rsidRDefault="00197212" w:rsidP="00197212">
      <w:r>
        <w:t xml:space="preserve">Met vriendelijke groet, </w:t>
      </w:r>
    </w:p>
    <w:p w14:paraId="2D8153FC" w14:textId="47EE68C8" w:rsidR="00DA3C0D" w:rsidRPr="00197212" w:rsidRDefault="00DA3C0D" w:rsidP="00197212"/>
    <w:sectPr w:rsidR="00DA3C0D" w:rsidRPr="00197212" w:rsidSect="00946569">
      <w:footerReference w:type="default" r:id="rId8"/>
      <w:pgSz w:w="11906" w:h="16838" w:code="9"/>
      <w:pgMar w:top="2126" w:right="1418" w:bottom="1985" w:left="1701" w:header="709" w:footer="709" w:gutter="0"/>
      <w:paperSrc w:first="263"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8845" w14:textId="77777777" w:rsidR="00563F1B" w:rsidRDefault="00563F1B" w:rsidP="006C4005">
      <w:pPr>
        <w:spacing w:line="240" w:lineRule="auto"/>
      </w:pPr>
      <w:r>
        <w:separator/>
      </w:r>
    </w:p>
  </w:endnote>
  <w:endnote w:type="continuationSeparator" w:id="0">
    <w:p w14:paraId="38E621D0" w14:textId="77777777" w:rsidR="00563F1B" w:rsidRDefault="00563F1B"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52995"/>
      <w:docPartObj>
        <w:docPartGallery w:val="Page Numbers (Bottom of Page)"/>
        <w:docPartUnique/>
      </w:docPartObj>
    </w:sdtPr>
    <w:sdtContent>
      <w:p w14:paraId="08B63C72" w14:textId="0628BF78" w:rsidR="00A1098C" w:rsidRDefault="00A1098C" w:rsidP="00A1098C">
        <w:pPr>
          <w:pStyle w:val="Voettekst"/>
          <w:jc w:val="right"/>
        </w:pPr>
        <w:r>
          <w:fldChar w:fldCharType="begin"/>
        </w:r>
        <w:r>
          <w:instrText>PAGE   \* MERGEFORMAT</w:instrText>
        </w:r>
        <w:r>
          <w:fldChar w:fldCharType="separate"/>
        </w:r>
        <w:r>
          <w:t>2</w:t>
        </w:r>
        <w:r>
          <w:fldChar w:fldCharType="end"/>
        </w:r>
      </w:p>
    </w:sdtContent>
  </w:sdt>
  <w:p w14:paraId="44FDB909" w14:textId="77777777" w:rsidR="00746F06" w:rsidRDefault="00746F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D0B2" w14:textId="77777777" w:rsidR="00563F1B" w:rsidRDefault="00563F1B" w:rsidP="006C4005">
      <w:pPr>
        <w:spacing w:line="240" w:lineRule="auto"/>
      </w:pPr>
      <w:r>
        <w:separator/>
      </w:r>
    </w:p>
  </w:footnote>
  <w:footnote w:type="continuationSeparator" w:id="0">
    <w:p w14:paraId="537AFF1E" w14:textId="77777777" w:rsidR="00563F1B" w:rsidRDefault="00563F1B" w:rsidP="006C40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5615F"/>
    <w:multiLevelType w:val="hybridMultilevel"/>
    <w:tmpl w:val="7CD2F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295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24"/>
    <w:rsid w:val="00044DEC"/>
    <w:rsid w:val="00045707"/>
    <w:rsid w:val="000657A5"/>
    <w:rsid w:val="000D0D98"/>
    <w:rsid w:val="000D11AE"/>
    <w:rsid w:val="000F3449"/>
    <w:rsid w:val="00110C0A"/>
    <w:rsid w:val="00116869"/>
    <w:rsid w:val="001245FC"/>
    <w:rsid w:val="001329E8"/>
    <w:rsid w:val="0013464A"/>
    <w:rsid w:val="001724CF"/>
    <w:rsid w:val="00181DDC"/>
    <w:rsid w:val="00197212"/>
    <w:rsid w:val="001B5A80"/>
    <w:rsid w:val="001F3073"/>
    <w:rsid w:val="001F4758"/>
    <w:rsid w:val="00205EEA"/>
    <w:rsid w:val="00207D33"/>
    <w:rsid w:val="00253CE2"/>
    <w:rsid w:val="0025796C"/>
    <w:rsid w:val="002A7E33"/>
    <w:rsid w:val="002D4116"/>
    <w:rsid w:val="002E0564"/>
    <w:rsid w:val="002F47AB"/>
    <w:rsid w:val="00304C0C"/>
    <w:rsid w:val="00316D2B"/>
    <w:rsid w:val="00325D19"/>
    <w:rsid w:val="00333967"/>
    <w:rsid w:val="00335F24"/>
    <w:rsid w:val="003606DB"/>
    <w:rsid w:val="00363CBF"/>
    <w:rsid w:val="00374506"/>
    <w:rsid w:val="00395471"/>
    <w:rsid w:val="003C3CD0"/>
    <w:rsid w:val="003D310F"/>
    <w:rsid w:val="0047438D"/>
    <w:rsid w:val="00483F12"/>
    <w:rsid w:val="004850BE"/>
    <w:rsid w:val="005500A9"/>
    <w:rsid w:val="005507BF"/>
    <w:rsid w:val="00563F1B"/>
    <w:rsid w:val="005774DF"/>
    <w:rsid w:val="005819D6"/>
    <w:rsid w:val="005C0BE5"/>
    <w:rsid w:val="005E4152"/>
    <w:rsid w:val="00622035"/>
    <w:rsid w:val="00654955"/>
    <w:rsid w:val="006B1181"/>
    <w:rsid w:val="006B1611"/>
    <w:rsid w:val="006B1898"/>
    <w:rsid w:val="006C4005"/>
    <w:rsid w:val="006E6B62"/>
    <w:rsid w:val="00712A98"/>
    <w:rsid w:val="00713825"/>
    <w:rsid w:val="007305BE"/>
    <w:rsid w:val="00746F06"/>
    <w:rsid w:val="00756AFF"/>
    <w:rsid w:val="007572A2"/>
    <w:rsid w:val="007D4E01"/>
    <w:rsid w:val="00810535"/>
    <w:rsid w:val="00815987"/>
    <w:rsid w:val="00852CC2"/>
    <w:rsid w:val="008668A2"/>
    <w:rsid w:val="00882D06"/>
    <w:rsid w:val="008A25D4"/>
    <w:rsid w:val="008B58DC"/>
    <w:rsid w:val="00921F47"/>
    <w:rsid w:val="00937494"/>
    <w:rsid w:val="00941DB3"/>
    <w:rsid w:val="00946569"/>
    <w:rsid w:val="009768DE"/>
    <w:rsid w:val="00977465"/>
    <w:rsid w:val="00A1098C"/>
    <w:rsid w:val="00A150BD"/>
    <w:rsid w:val="00A16AA5"/>
    <w:rsid w:val="00A22CB3"/>
    <w:rsid w:val="00A527C0"/>
    <w:rsid w:val="00A5418A"/>
    <w:rsid w:val="00A75F1E"/>
    <w:rsid w:val="00AE7468"/>
    <w:rsid w:val="00AF3F36"/>
    <w:rsid w:val="00AF520B"/>
    <w:rsid w:val="00B2580D"/>
    <w:rsid w:val="00B26AC5"/>
    <w:rsid w:val="00B60BD3"/>
    <w:rsid w:val="00B83074"/>
    <w:rsid w:val="00BA1399"/>
    <w:rsid w:val="00BA7E17"/>
    <w:rsid w:val="00BD526D"/>
    <w:rsid w:val="00C90FB6"/>
    <w:rsid w:val="00C961A4"/>
    <w:rsid w:val="00CF5FDD"/>
    <w:rsid w:val="00D45EF5"/>
    <w:rsid w:val="00D70C6C"/>
    <w:rsid w:val="00D7284F"/>
    <w:rsid w:val="00D87CE6"/>
    <w:rsid w:val="00DA3C0D"/>
    <w:rsid w:val="00E0309C"/>
    <w:rsid w:val="00E07E29"/>
    <w:rsid w:val="00E22B30"/>
    <w:rsid w:val="00EC26CE"/>
    <w:rsid w:val="00EC74B8"/>
    <w:rsid w:val="00ED4117"/>
    <w:rsid w:val="00EE535D"/>
    <w:rsid w:val="00EE5E14"/>
    <w:rsid w:val="00F060D6"/>
    <w:rsid w:val="00F25B15"/>
    <w:rsid w:val="00F26A15"/>
    <w:rsid w:val="00F34253"/>
    <w:rsid w:val="00F64DE5"/>
    <w:rsid w:val="00FB5225"/>
    <w:rsid w:val="00FB76AD"/>
    <w:rsid w:val="00FC55B8"/>
    <w:rsid w:val="00FF4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0FC40"/>
  <w14:defaultImageDpi w14:val="0"/>
  <w15:docId w15:val="{D3AC5D51-5EA8-4DD4-8674-E7D1396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Pr>
      <w:color w:val="0000FF" w:themeColor="hyperlink"/>
      <w:u w:val="single"/>
    </w:rPr>
  </w:style>
  <w:style w:type="paragraph" w:styleId="Voetnoottekst">
    <w:name w:val="footnote text"/>
    <w:basedOn w:val="Standaard"/>
    <w:link w:val="VoetnoottekstChar"/>
    <w:uiPriority w:val="99"/>
    <w:rsid w:val="00BD526D"/>
    <w:pPr>
      <w:spacing w:line="240" w:lineRule="auto"/>
    </w:pPr>
    <w:rPr>
      <w:sz w:val="20"/>
      <w:szCs w:val="20"/>
    </w:rPr>
  </w:style>
  <w:style w:type="character" w:customStyle="1" w:styleId="VoetnoottekstChar">
    <w:name w:val="Voetnoottekst Char"/>
    <w:basedOn w:val="Standaardalinea-lettertype"/>
    <w:link w:val="Voetnoottekst"/>
    <w:uiPriority w:val="99"/>
    <w:rsid w:val="00BD526D"/>
    <w:rPr>
      <w:rFonts w:ascii="Verdana" w:hAnsi="Verdana" w:cs="Times New Roman"/>
      <w:sz w:val="20"/>
      <w:szCs w:val="20"/>
    </w:rPr>
  </w:style>
  <w:style w:type="character" w:styleId="Voetnootmarkering">
    <w:name w:val="footnote reference"/>
    <w:basedOn w:val="Standaardalinea-lettertype"/>
    <w:uiPriority w:val="99"/>
    <w:rsid w:val="00BD526D"/>
    <w:rPr>
      <w:vertAlign w:val="superscript"/>
    </w:rPr>
  </w:style>
  <w:style w:type="paragraph" w:styleId="Lijstalinea">
    <w:name w:val="List Paragraph"/>
    <w:basedOn w:val="Standaard"/>
    <w:uiPriority w:val="34"/>
    <w:qFormat/>
    <w:rsid w:val="00BD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4BC52F295EB7439BE610088883622F" ma:contentTypeVersion="14" ma:contentTypeDescription="Een nieuw document maken." ma:contentTypeScope="" ma:versionID="102ec4af5d40295ae5aa45219dd3bcd9">
  <xsd:schema xmlns:xsd="http://www.w3.org/2001/XMLSchema" xmlns:xs="http://www.w3.org/2001/XMLSchema" xmlns:p="http://schemas.microsoft.com/office/2006/metadata/properties" xmlns:ns2="491e8df8-d27b-4573-9c29-66d01463d6d9" xmlns:ns3="a3d2cd27-14b6-4408-8225-c7b635b8448c" targetNamespace="http://schemas.microsoft.com/office/2006/metadata/properties" ma:root="true" ma:fieldsID="f77c4542c60076bf0f746659cb050bea" ns2:_="" ns3:_="">
    <xsd:import namespace="491e8df8-d27b-4573-9c29-66d01463d6d9"/>
    <xsd:import namespace="a3d2cd27-14b6-4408-8225-c7b635b844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e8df8-d27b-4573-9c29-66d01463d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2cd27-14b6-4408-8225-c7b635b8448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6fd76883-0b20-4ff1-9e35-21670384fc84}" ma:internalName="TaxCatchAll" ma:showField="CatchAllData" ma:web="a3d2cd27-14b6-4408-8225-c7b635b8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1e8df8-d27b-4573-9c29-66d01463d6d9">
      <Terms xmlns="http://schemas.microsoft.com/office/infopath/2007/PartnerControls"/>
    </lcf76f155ced4ddcb4097134ff3c332f>
    <TaxCatchAll xmlns="a3d2cd27-14b6-4408-8225-c7b635b8448c" xsi:nil="true"/>
  </documentManagement>
</p:properties>
</file>

<file path=customXml/itemProps1.xml><?xml version="1.0" encoding="utf-8"?>
<ds:datastoreItem xmlns:ds="http://schemas.openxmlformats.org/officeDocument/2006/customXml" ds:itemID="{182F3D98-4BFD-4EEF-AE88-248B9911BB3C}">
  <ds:schemaRefs>
    <ds:schemaRef ds:uri="http://schemas.openxmlformats.org/officeDocument/2006/bibliography"/>
  </ds:schemaRefs>
</ds:datastoreItem>
</file>

<file path=customXml/itemProps2.xml><?xml version="1.0" encoding="utf-8"?>
<ds:datastoreItem xmlns:ds="http://schemas.openxmlformats.org/officeDocument/2006/customXml" ds:itemID="{C9332815-CD44-465C-900A-96C4CD24CF30}"/>
</file>

<file path=customXml/itemProps3.xml><?xml version="1.0" encoding="utf-8"?>
<ds:datastoreItem xmlns:ds="http://schemas.openxmlformats.org/officeDocument/2006/customXml" ds:itemID="{D9D23CAC-46AD-49C1-B53B-E36FFB4521AB}"/>
</file>

<file path=customXml/itemProps4.xml><?xml version="1.0" encoding="utf-8"?>
<ds:datastoreItem xmlns:ds="http://schemas.openxmlformats.org/officeDocument/2006/customXml" ds:itemID="{90FB67EF-EA53-408F-852C-7F98BC89F953}"/>
</file>

<file path=docProps/app.xml><?xml version="1.0" encoding="utf-8"?>
<Properties xmlns="http://schemas.openxmlformats.org/officeDocument/2006/extended-properties" xmlns:vt="http://schemas.openxmlformats.org/officeDocument/2006/docPropsVTypes">
  <Template>Normal</Template>
  <TotalTime>109</TotalTime>
  <Pages>2</Pages>
  <Words>540</Words>
  <Characters>2976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BaseNet</dc:creator>
  <cp:keywords/>
  <dc:description/>
  <cp:lastModifiedBy>Marijn Kingma</cp:lastModifiedBy>
  <cp:revision>35</cp:revision>
  <dcterms:created xsi:type="dcterms:W3CDTF">2016-02-17T13:46:00Z</dcterms:created>
  <dcterms:modified xsi:type="dcterms:W3CDTF">2025-02-10T16:32:00Z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0x010100974BC52F295EB7439BE610088883622F</vt:lpwstr>
  </property>
</Properties>
</file>