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B3FE0" w14:textId="22D79881" w:rsidR="00A11537" w:rsidRPr="0023500F" w:rsidRDefault="00B4440F" w:rsidP="00A11537">
      <w:pPr>
        <w:jc w:val="left"/>
        <w:rPr>
          <w:b/>
          <w:bCs/>
          <w:sz w:val="32"/>
          <w:szCs w:val="32"/>
        </w:rPr>
      </w:pPr>
      <w:r w:rsidRPr="0023500F">
        <w:rPr>
          <w:b/>
          <w:bCs/>
          <w:sz w:val="32"/>
          <w:szCs w:val="32"/>
        </w:rPr>
        <w:t>O</w:t>
      </w:r>
      <w:r w:rsidR="00A11537" w:rsidRPr="0023500F">
        <w:rPr>
          <w:b/>
          <w:bCs/>
          <w:sz w:val="32"/>
          <w:szCs w:val="32"/>
        </w:rPr>
        <w:t>p</w:t>
      </w:r>
      <w:r w:rsidR="00AE0EF2" w:rsidRPr="0023500F">
        <w:rPr>
          <w:b/>
          <w:bCs/>
          <w:sz w:val="32"/>
          <w:szCs w:val="32"/>
        </w:rPr>
        <w:t xml:space="preserve">en </w:t>
      </w:r>
      <w:r w:rsidR="00725DE8">
        <w:rPr>
          <w:b/>
          <w:bCs/>
          <w:sz w:val="32"/>
          <w:szCs w:val="32"/>
        </w:rPr>
        <w:t>o</w:t>
      </w:r>
      <w:r w:rsidR="00B84A00" w:rsidRPr="0023500F">
        <w:rPr>
          <w:b/>
          <w:bCs/>
          <w:sz w:val="32"/>
          <w:szCs w:val="32"/>
        </w:rPr>
        <w:t>p</w:t>
      </w:r>
      <w:r w:rsidR="00A11537" w:rsidRPr="0023500F">
        <w:rPr>
          <w:b/>
          <w:bCs/>
          <w:sz w:val="32"/>
          <w:szCs w:val="32"/>
        </w:rPr>
        <w:t xml:space="preserve">roep aan </w:t>
      </w:r>
      <w:r w:rsidR="00725DE8">
        <w:rPr>
          <w:b/>
          <w:bCs/>
          <w:sz w:val="32"/>
          <w:szCs w:val="32"/>
        </w:rPr>
        <w:t xml:space="preserve">provincie </w:t>
      </w:r>
      <w:r w:rsidR="00926102" w:rsidRPr="00926102">
        <w:rPr>
          <w:b/>
          <w:bCs/>
          <w:sz w:val="32"/>
          <w:szCs w:val="32"/>
          <w:highlight w:val="yellow"/>
        </w:rPr>
        <w:t>[..]</w:t>
      </w:r>
      <w:r w:rsidR="00A11537" w:rsidRPr="0023500F">
        <w:rPr>
          <w:b/>
          <w:bCs/>
          <w:sz w:val="32"/>
          <w:szCs w:val="32"/>
        </w:rPr>
        <w:t xml:space="preserve">: </w:t>
      </w:r>
      <w:r w:rsidR="00CC79BE" w:rsidRPr="0023500F">
        <w:rPr>
          <w:b/>
          <w:bCs/>
          <w:sz w:val="32"/>
          <w:szCs w:val="32"/>
        </w:rPr>
        <w:t xml:space="preserve">bescherm </w:t>
      </w:r>
      <w:r w:rsidR="00032047">
        <w:rPr>
          <w:b/>
          <w:bCs/>
          <w:sz w:val="32"/>
          <w:szCs w:val="32"/>
        </w:rPr>
        <w:t>burger, bo</w:t>
      </w:r>
      <w:r w:rsidR="00CC79BE" w:rsidRPr="0023500F">
        <w:rPr>
          <w:b/>
          <w:bCs/>
          <w:sz w:val="32"/>
          <w:szCs w:val="32"/>
        </w:rPr>
        <w:t>er</w:t>
      </w:r>
      <w:r w:rsidR="00032047">
        <w:rPr>
          <w:b/>
          <w:bCs/>
          <w:sz w:val="32"/>
          <w:szCs w:val="32"/>
        </w:rPr>
        <w:t xml:space="preserve"> en bij</w:t>
      </w:r>
      <w:r w:rsidR="006A3069">
        <w:rPr>
          <w:b/>
          <w:bCs/>
          <w:sz w:val="32"/>
          <w:szCs w:val="32"/>
        </w:rPr>
        <w:t xml:space="preserve"> tegen </w:t>
      </w:r>
      <w:r w:rsidR="00032047">
        <w:rPr>
          <w:b/>
          <w:bCs/>
          <w:sz w:val="32"/>
          <w:szCs w:val="32"/>
        </w:rPr>
        <w:t>pesticiden</w:t>
      </w:r>
    </w:p>
    <w:p w14:paraId="107F42AF" w14:textId="77777777" w:rsidR="00A11537" w:rsidRDefault="00A11537" w:rsidP="00A11537">
      <w:pPr>
        <w:jc w:val="left"/>
      </w:pPr>
    </w:p>
    <w:p w14:paraId="62D1AD9A" w14:textId="57BDD978" w:rsidR="00CC79BE" w:rsidRDefault="00CC79BE" w:rsidP="00A11537">
      <w:pPr>
        <w:jc w:val="left"/>
      </w:pPr>
      <w:r>
        <w:t xml:space="preserve">Beste </w:t>
      </w:r>
      <w:r w:rsidR="00032047">
        <w:t>gedeputeerde</w:t>
      </w:r>
      <w:r w:rsidR="00BF20B3">
        <w:t xml:space="preserve">n </w:t>
      </w:r>
      <w:r w:rsidR="00926102">
        <w:t>[</w:t>
      </w:r>
      <w:r w:rsidR="00405B1E" w:rsidRPr="00405B1E">
        <w:rPr>
          <w:highlight w:val="yellow"/>
        </w:rPr>
        <w:t xml:space="preserve">met portefeuilles </w:t>
      </w:r>
      <w:r w:rsidR="00926102" w:rsidRPr="00405B1E">
        <w:rPr>
          <w:highlight w:val="yellow"/>
        </w:rPr>
        <w:t>Landbouw</w:t>
      </w:r>
      <w:r w:rsidR="00926102" w:rsidRPr="00926102">
        <w:rPr>
          <w:highlight w:val="yellow"/>
        </w:rPr>
        <w:t>, Gezondheid en Water – suggestie om namen in te vullen</w:t>
      </w:r>
      <w:r w:rsidR="00926102">
        <w:t>]</w:t>
      </w:r>
      <w:r>
        <w:t xml:space="preserve">, </w:t>
      </w:r>
    </w:p>
    <w:p w14:paraId="10FBB93D" w14:textId="77777777" w:rsidR="00CC79BE" w:rsidRDefault="00CC79BE" w:rsidP="00A11537">
      <w:pPr>
        <w:jc w:val="left"/>
      </w:pPr>
    </w:p>
    <w:p w14:paraId="3ED41876" w14:textId="1178910E" w:rsidR="00F96EDC" w:rsidRDefault="00926102" w:rsidP="00A11537">
      <w:pPr>
        <w:jc w:val="left"/>
      </w:pPr>
      <w:r>
        <w:t xml:space="preserve">Inwoners </w:t>
      </w:r>
      <w:r w:rsidR="007C0306">
        <w:t>uit</w:t>
      </w:r>
      <w:r>
        <w:t xml:space="preserve"> </w:t>
      </w:r>
      <w:r w:rsidRPr="00926102">
        <w:rPr>
          <w:highlight w:val="yellow"/>
        </w:rPr>
        <w:t>[…]</w:t>
      </w:r>
      <w:r>
        <w:t xml:space="preserve"> </w:t>
      </w:r>
      <w:r w:rsidR="002F626A">
        <w:t>samen met AARDige Buren, een collectief van 1</w:t>
      </w:r>
      <w:r w:rsidR="00D84CF0">
        <w:t>4</w:t>
      </w:r>
      <w:r w:rsidR="002F626A">
        <w:t xml:space="preserve"> maatschappelijke organisaties,</w:t>
      </w:r>
      <w:r w:rsidR="00CC79BE">
        <w:t xml:space="preserve"> he</w:t>
      </w:r>
      <w:r>
        <w:t>bben</w:t>
      </w:r>
      <w:r w:rsidR="00CC79BE">
        <w:t xml:space="preserve"> een dringende vraag</w:t>
      </w:r>
      <w:r w:rsidR="00B535FE">
        <w:t xml:space="preserve"> aan</w:t>
      </w:r>
      <w:r w:rsidR="00CC79BE">
        <w:t xml:space="preserve"> u om </w:t>
      </w:r>
      <w:r w:rsidR="00B535FE">
        <w:t xml:space="preserve">de </w:t>
      </w:r>
      <w:r w:rsidR="00CC79BE">
        <w:t>burger</w:t>
      </w:r>
      <w:r w:rsidR="0084550E">
        <w:t>s</w:t>
      </w:r>
      <w:r w:rsidR="00CC79BE">
        <w:t xml:space="preserve">, </w:t>
      </w:r>
      <w:r w:rsidR="00E605E0">
        <w:t xml:space="preserve">boeren en </w:t>
      </w:r>
      <w:r w:rsidR="00CC79BE">
        <w:t>bij</w:t>
      </w:r>
      <w:r w:rsidR="0084550E">
        <w:t>en</w:t>
      </w:r>
      <w:r w:rsidR="00CC79BE">
        <w:t xml:space="preserve"> </w:t>
      </w:r>
      <w:r w:rsidR="00B535FE">
        <w:t xml:space="preserve">in uw </w:t>
      </w:r>
      <w:r w:rsidR="00E605E0">
        <w:t>provincie</w:t>
      </w:r>
      <w:r w:rsidR="00B535FE">
        <w:t xml:space="preserve"> </w:t>
      </w:r>
      <w:r w:rsidR="00CC79BE">
        <w:t>te beschermen</w:t>
      </w:r>
      <w:r w:rsidR="00F96EDC">
        <w:t xml:space="preserve"> tegen</w:t>
      </w:r>
      <w:r w:rsidR="00A72EC0">
        <w:t xml:space="preserve"> </w:t>
      </w:r>
      <w:r w:rsidR="00B535FE">
        <w:t>landbouw</w:t>
      </w:r>
      <w:r w:rsidR="00A72EC0">
        <w:t>gif</w:t>
      </w:r>
      <w:r w:rsidR="00F42C20">
        <w:t xml:space="preserve">, en dan specifiek </w:t>
      </w:r>
      <w:r w:rsidR="0084550E">
        <w:t xml:space="preserve">tegen </w:t>
      </w:r>
      <w:r>
        <w:t>[</w:t>
      </w:r>
      <w:r w:rsidRPr="00926102">
        <w:rPr>
          <w:highlight w:val="yellow"/>
        </w:rPr>
        <w:t>de geplande teelt van … in de gemeente …</w:t>
      </w:r>
      <w:r>
        <w:t xml:space="preserve"> ]. </w:t>
      </w:r>
      <w:r w:rsidR="004A7076">
        <w:t xml:space="preserve">De lelieteelt gebruikt 80 keer meer gif dan de teelt van bijvoorbeeld tarwe en leidt om die reden tot </w:t>
      </w:r>
      <w:r w:rsidR="000B21E7">
        <w:t>grote zorgen van omwonenden</w:t>
      </w:r>
      <w:r w:rsidR="004A7076">
        <w:t xml:space="preserve"> (zie toelichting in de bijlage).</w:t>
      </w:r>
    </w:p>
    <w:p w14:paraId="7BC8C334" w14:textId="77777777" w:rsidR="00C97A5C" w:rsidRDefault="00C97A5C" w:rsidP="00A11537">
      <w:pPr>
        <w:jc w:val="left"/>
      </w:pPr>
    </w:p>
    <w:p w14:paraId="1C3AFE6D" w14:textId="1E1A9AE2" w:rsidR="00292342" w:rsidRDefault="00C97A5C" w:rsidP="00C97A5C">
      <w:pPr>
        <w:jc w:val="left"/>
        <w:rPr>
          <w:bCs/>
        </w:rPr>
      </w:pPr>
      <w:r>
        <w:t xml:space="preserve">Boeren, </w:t>
      </w:r>
      <w:r w:rsidR="00E13D1D">
        <w:t xml:space="preserve">bijen en omwonenden lopen gevaar door </w:t>
      </w:r>
      <w:r w:rsidR="00B535FE">
        <w:t xml:space="preserve">de </w:t>
      </w:r>
      <w:r w:rsidR="00A81634">
        <w:t>bollen</w:t>
      </w:r>
      <w:r w:rsidR="00B535FE">
        <w:t>teelt</w:t>
      </w:r>
      <w:r w:rsidR="00E13D1D">
        <w:t xml:space="preserve">. </w:t>
      </w:r>
      <w:r w:rsidRPr="0045205F">
        <w:rPr>
          <w:bCs/>
        </w:rPr>
        <w:t xml:space="preserve">In een straal van </w:t>
      </w:r>
      <w:hyperlink r:id="rId11" w:history="1">
        <w:r w:rsidRPr="008F5456">
          <w:rPr>
            <w:rStyle w:val="Hyperlink"/>
            <w:bCs/>
          </w:rPr>
          <w:t>250 meter rondom bollenvelden</w:t>
        </w:r>
      </w:hyperlink>
      <w:r w:rsidRPr="0045205F">
        <w:rPr>
          <w:bCs/>
        </w:rPr>
        <w:t xml:space="preserve"> </w:t>
      </w:r>
      <w:r>
        <w:rPr>
          <w:bCs/>
        </w:rPr>
        <w:t>zijn</w:t>
      </w:r>
      <w:r w:rsidRPr="0045205F">
        <w:rPr>
          <w:bCs/>
        </w:rPr>
        <w:t xml:space="preserve"> restanten</w:t>
      </w:r>
      <w:r w:rsidR="000E6FAE">
        <w:rPr>
          <w:bCs/>
        </w:rPr>
        <w:t xml:space="preserve"> van bestrijdingsmiddelen</w:t>
      </w:r>
      <w:r w:rsidRPr="0045205F">
        <w:rPr>
          <w:bCs/>
        </w:rPr>
        <w:t xml:space="preserve"> teruggevonden in de buitenlucht, in huisstof en zelfs in urine van omwonenden.</w:t>
      </w:r>
      <w:r w:rsidR="00D850BE">
        <w:rPr>
          <w:bCs/>
        </w:rPr>
        <w:t xml:space="preserve"> </w:t>
      </w:r>
      <w:r w:rsidR="00D850BE" w:rsidRPr="00D850BE">
        <w:rPr>
          <w:bCs/>
        </w:rPr>
        <w:t>De GGD adviseert omwon</w:t>
      </w:r>
      <w:r w:rsidR="005535E8">
        <w:rPr>
          <w:bCs/>
        </w:rPr>
        <w:t>en</w:t>
      </w:r>
      <w:r w:rsidR="00D850BE" w:rsidRPr="00D850BE">
        <w:rPr>
          <w:bCs/>
        </w:rPr>
        <w:t>den van bollenvelden om na het spuiten met bestrijdingsmiddelen de ramen te sluiten en binnen te blijven, huisdieren binnen te houden en de was niet buiten te laten drogen.</w:t>
      </w:r>
      <w:r w:rsidR="00A81634">
        <w:rPr>
          <w:bCs/>
        </w:rPr>
        <w:t xml:space="preserve"> </w:t>
      </w:r>
      <w:r w:rsidR="00D850BE">
        <w:rPr>
          <w:bCs/>
        </w:rPr>
        <w:t xml:space="preserve">Bestrijdingsmiddelen worden bij de toelating door de EFSA en het Ctgb </w:t>
      </w:r>
      <w:hyperlink r:id="rId12" w:history="1">
        <w:r w:rsidR="00926102" w:rsidRPr="00926102">
          <w:rPr>
            <w:rStyle w:val="Hyperlink"/>
            <w:bCs/>
          </w:rPr>
          <w:t>onvoldoende</w:t>
        </w:r>
        <w:r w:rsidR="00D850BE" w:rsidRPr="00926102">
          <w:rPr>
            <w:rStyle w:val="Hyperlink"/>
            <w:bCs/>
          </w:rPr>
          <w:t xml:space="preserve"> onderzocht</w:t>
        </w:r>
      </w:hyperlink>
      <w:r w:rsidR="00D850BE">
        <w:rPr>
          <w:bCs/>
        </w:rPr>
        <w:t xml:space="preserve"> op</w:t>
      </w:r>
      <w:r w:rsidR="005535E8">
        <w:rPr>
          <w:bCs/>
        </w:rPr>
        <w:t xml:space="preserve"> het veroorzaken van</w:t>
      </w:r>
      <w:r w:rsidR="00D850BE">
        <w:rPr>
          <w:bCs/>
        </w:rPr>
        <w:t xml:space="preserve"> neurodegeneratieve aandoeningen, terwijl steeds meer onderzoek laat zien dat er een link bestaat tussen blootstelling aan pesticiden en de ziekte van Parkinson.</w:t>
      </w:r>
      <w:r w:rsidR="000C3871">
        <w:rPr>
          <w:bCs/>
        </w:rPr>
        <w:t xml:space="preserve"> </w:t>
      </w:r>
    </w:p>
    <w:p w14:paraId="7F89C965" w14:textId="77777777" w:rsidR="00292342" w:rsidRDefault="00292342" w:rsidP="00C97A5C">
      <w:pPr>
        <w:jc w:val="left"/>
        <w:rPr>
          <w:bCs/>
        </w:rPr>
      </w:pPr>
    </w:p>
    <w:p w14:paraId="0155ED2D" w14:textId="092F20DD" w:rsidR="006A3069" w:rsidRDefault="0036296E" w:rsidP="00A11537">
      <w:pPr>
        <w:jc w:val="left"/>
      </w:pPr>
      <w:r>
        <w:t>Om bovenstaande redenen hebben omwonenden afgelopen jaar in Drenthe</w:t>
      </w:r>
      <w:r w:rsidR="00237E26">
        <w:t xml:space="preserve">, </w:t>
      </w:r>
      <w:r>
        <w:t xml:space="preserve">Limburg </w:t>
      </w:r>
      <w:r w:rsidR="00237E26">
        <w:t xml:space="preserve">en Noord-Brabant </w:t>
      </w:r>
      <w:r>
        <w:t xml:space="preserve">met succes rechtszaken gevoerd tegen </w:t>
      </w:r>
      <w:r w:rsidRPr="000F4237">
        <w:t>lelietelers.</w:t>
      </w:r>
      <w:r w:rsidR="006B00E3">
        <w:t xml:space="preserve"> </w:t>
      </w:r>
      <w:r w:rsidR="006A3069">
        <w:t xml:space="preserve">Momenteel ligt er een plan in </w:t>
      </w:r>
      <w:r w:rsidR="000F4237">
        <w:t>[</w:t>
      </w:r>
      <w:r w:rsidR="000F4237" w:rsidRPr="000F4237">
        <w:rPr>
          <w:highlight w:val="yellow"/>
        </w:rPr>
        <w:t>dorp</w:t>
      </w:r>
      <w:r w:rsidR="000F4237">
        <w:t>]</w:t>
      </w:r>
      <w:r w:rsidR="006A3069">
        <w:t xml:space="preserve"> om </w:t>
      </w:r>
      <w:r w:rsidR="006E10BC">
        <w:t>[</w:t>
      </w:r>
      <w:r w:rsidR="000F4237">
        <w:rPr>
          <w:highlight w:val="yellow"/>
        </w:rPr>
        <w:t>..</w:t>
      </w:r>
      <w:r w:rsidR="006A3069" w:rsidRPr="006E10BC">
        <w:rPr>
          <w:highlight w:val="yellow"/>
        </w:rPr>
        <w:t xml:space="preserve"> hectare </w:t>
      </w:r>
      <w:r w:rsidR="000F4237">
        <w:rPr>
          <w:highlight w:val="yellow"/>
        </w:rPr>
        <w:t>… te telen, waar voorheen … werd geteeld</w:t>
      </w:r>
      <w:r w:rsidR="006E10BC">
        <w:t>]</w:t>
      </w:r>
      <w:r w:rsidR="006A3069">
        <w:t xml:space="preserve">, vlak naast bewoners </w:t>
      </w:r>
      <w:r w:rsidR="000F4237">
        <w:t>[</w:t>
      </w:r>
      <w:r w:rsidR="006A3069" w:rsidRPr="000F4237">
        <w:rPr>
          <w:highlight w:val="yellow"/>
        </w:rPr>
        <w:t>en v</w:t>
      </w:r>
      <w:r w:rsidR="006A3069" w:rsidRPr="00367786">
        <w:rPr>
          <w:highlight w:val="yellow"/>
        </w:rPr>
        <w:t xml:space="preserve">lak naast een </w:t>
      </w:r>
      <w:r w:rsidR="000F4237">
        <w:rPr>
          <w:highlight w:val="yellow"/>
        </w:rPr>
        <w:t>school/speeltuin/openbaar fietspad/sportveld/etc.]</w:t>
      </w:r>
      <w:r w:rsidR="000F4237">
        <w:t>.</w:t>
      </w:r>
      <w:r w:rsidR="006A3069">
        <w:t xml:space="preserve"> </w:t>
      </w:r>
      <w:r w:rsidR="000F4237">
        <w:t>[</w:t>
      </w:r>
      <w:r w:rsidR="000F4237" w:rsidRPr="000F4237">
        <w:rPr>
          <w:highlight w:val="yellow"/>
        </w:rPr>
        <w:t>X aantal</w:t>
      </w:r>
      <w:r w:rsidR="000F4237">
        <w:t>]</w:t>
      </w:r>
      <w:r w:rsidR="006A3069">
        <w:t xml:space="preserve"> </w:t>
      </w:r>
      <w:r w:rsidR="000F4237">
        <w:t>omwonenden</w:t>
      </w:r>
      <w:r w:rsidR="006A3069">
        <w:t xml:space="preserve">, gesteund door collectief AARDige Buren, vragen u om </w:t>
      </w:r>
      <w:r w:rsidR="00D133C4">
        <w:t xml:space="preserve">de bollenteelt en/of het gebruik van </w:t>
      </w:r>
      <w:r w:rsidR="0099781F">
        <w:t xml:space="preserve">landbouwgif te </w:t>
      </w:r>
      <w:r w:rsidR="000F4237">
        <w:t>beperken</w:t>
      </w:r>
      <w:r w:rsidR="0099781F">
        <w:t>.</w:t>
      </w:r>
      <w:r w:rsidR="000E6FAE">
        <w:t xml:space="preserve"> </w:t>
      </w:r>
      <w:r w:rsidR="006B00E3">
        <w:t>Wij vragen met deze brief om burgers en natuur te beschermen en te voorkomen dat boeren en burgers tegenover elkaar in de rechtbank komen te staan.</w:t>
      </w:r>
    </w:p>
    <w:p w14:paraId="59FFD87D" w14:textId="77777777" w:rsidR="00BF6F0A" w:rsidRDefault="00BF6F0A" w:rsidP="00A11537">
      <w:pPr>
        <w:jc w:val="left"/>
      </w:pPr>
    </w:p>
    <w:p w14:paraId="7FEFB846" w14:textId="77777777" w:rsidR="00D50B2C" w:rsidRDefault="00D50B2C" w:rsidP="00D50B2C">
      <w:pPr>
        <w:jc w:val="left"/>
        <w:rPr>
          <w:rStyle w:val="Nadruk"/>
          <w:b/>
          <w:bCs/>
          <w:i w:val="0"/>
          <w:iCs w:val="0"/>
        </w:rPr>
      </w:pPr>
      <w:bookmarkStart w:id="0" w:name="_Hlk170899087"/>
      <w:r w:rsidRPr="00544162">
        <w:rPr>
          <w:rStyle w:val="Nadruk"/>
          <w:b/>
          <w:bCs/>
          <w:i w:val="0"/>
          <w:iCs w:val="0"/>
        </w:rPr>
        <w:t>AARDige Buren roept u op om:</w:t>
      </w:r>
    </w:p>
    <w:p w14:paraId="2A7D5D80" w14:textId="77777777" w:rsidR="00D50B2C" w:rsidRPr="00EA77B8" w:rsidRDefault="00D50B2C" w:rsidP="00D50B2C">
      <w:pPr>
        <w:pStyle w:val="Lijstalinea"/>
        <w:numPr>
          <w:ilvl w:val="0"/>
          <w:numId w:val="3"/>
        </w:numPr>
        <w:jc w:val="left"/>
        <w:rPr>
          <w:rStyle w:val="Nadruk"/>
          <w:i w:val="0"/>
          <w:iCs w:val="0"/>
        </w:rPr>
      </w:pPr>
      <w:r>
        <w:rPr>
          <w:rStyle w:val="Nadruk"/>
          <w:i w:val="0"/>
          <w:iCs w:val="0"/>
        </w:rPr>
        <w:t>Uw burgers te beschermen door geen gangbare bollenteelt toe te laten in onze provincie, en/of;</w:t>
      </w:r>
    </w:p>
    <w:p w14:paraId="2678CBF2" w14:textId="031CC3BB" w:rsidR="00D50B2C" w:rsidRDefault="00D50B2C" w:rsidP="00D50B2C">
      <w:pPr>
        <w:pStyle w:val="Lijstalinea"/>
        <w:numPr>
          <w:ilvl w:val="0"/>
          <w:numId w:val="3"/>
        </w:numPr>
        <w:jc w:val="left"/>
        <w:rPr>
          <w:rStyle w:val="Nadruk"/>
          <w:i w:val="0"/>
          <w:iCs w:val="0"/>
        </w:rPr>
      </w:pPr>
      <w:r>
        <w:rPr>
          <w:rStyle w:val="Nadruk"/>
          <w:i w:val="0"/>
          <w:iCs w:val="0"/>
        </w:rPr>
        <w:t>Geen gangbare bollenteelt toe te laten in een brede zone rond kwetsbare gebieden</w:t>
      </w:r>
      <w:r w:rsidR="000233C8">
        <w:rPr>
          <w:rStyle w:val="Nadruk"/>
          <w:i w:val="0"/>
          <w:iCs w:val="0"/>
        </w:rPr>
        <w:t xml:space="preserve"> (zoals gedefinieerd in </w:t>
      </w:r>
      <w:hyperlink r:id="rId13" w:history="1">
        <w:r w:rsidR="000233C8" w:rsidRPr="006F73B6">
          <w:rPr>
            <w:rStyle w:val="Hyperlink"/>
          </w:rPr>
          <w:t>Richtlijn 2009/128/EG</w:t>
        </w:r>
      </w:hyperlink>
      <w:r w:rsidR="000233C8">
        <w:rPr>
          <w:rStyle w:val="Hyperlink"/>
        </w:rPr>
        <w:t>)</w:t>
      </w:r>
      <w:r>
        <w:rPr>
          <w:rStyle w:val="Nadruk"/>
          <w:i w:val="0"/>
          <w:iCs w:val="0"/>
        </w:rPr>
        <w:t>, en/of;</w:t>
      </w:r>
      <w:r w:rsidR="000233C8">
        <w:rPr>
          <w:rStyle w:val="Nadruk"/>
          <w:i w:val="0"/>
          <w:iCs w:val="0"/>
        </w:rPr>
        <w:t xml:space="preserve"> </w:t>
      </w:r>
    </w:p>
    <w:p w14:paraId="0334D198" w14:textId="3F19F6D3" w:rsidR="00D50B2C" w:rsidRDefault="00D50B2C" w:rsidP="00D50B2C">
      <w:pPr>
        <w:pStyle w:val="Lijstalinea"/>
        <w:numPr>
          <w:ilvl w:val="0"/>
          <w:numId w:val="3"/>
        </w:numPr>
        <w:jc w:val="left"/>
        <w:rPr>
          <w:rStyle w:val="Nadruk"/>
          <w:i w:val="0"/>
          <w:iCs w:val="0"/>
        </w:rPr>
      </w:pPr>
      <w:r>
        <w:rPr>
          <w:rStyle w:val="Nadruk"/>
          <w:i w:val="0"/>
          <w:iCs w:val="0"/>
        </w:rPr>
        <w:t xml:space="preserve">Voldoende brede </w:t>
      </w:r>
      <w:r w:rsidRPr="00662F3D">
        <w:rPr>
          <w:rStyle w:val="Nadruk"/>
          <w:i w:val="0"/>
          <w:iCs w:val="0"/>
        </w:rPr>
        <w:t>bufferzones</w:t>
      </w:r>
      <w:r>
        <w:rPr>
          <w:rStyle w:val="Nadruk"/>
          <w:i w:val="0"/>
          <w:iCs w:val="0"/>
        </w:rPr>
        <w:t xml:space="preserve"> rond </w:t>
      </w:r>
      <w:r w:rsidR="000233C8">
        <w:rPr>
          <w:rStyle w:val="Nadruk"/>
          <w:i w:val="0"/>
          <w:iCs w:val="0"/>
        </w:rPr>
        <w:t xml:space="preserve">deze </w:t>
      </w:r>
      <w:r>
        <w:rPr>
          <w:rStyle w:val="Nadruk"/>
          <w:i w:val="0"/>
          <w:iCs w:val="0"/>
        </w:rPr>
        <w:t>kwetsbare gebieden in te stellen waar geen bestrijdingsmiddelen gebruikt morgen worden.</w:t>
      </w:r>
    </w:p>
    <w:bookmarkEnd w:id="0"/>
    <w:p w14:paraId="4DAAEDA8" w14:textId="77777777" w:rsidR="00D50B2C" w:rsidRDefault="00D50B2C" w:rsidP="00A11537">
      <w:pPr>
        <w:jc w:val="left"/>
      </w:pPr>
    </w:p>
    <w:p w14:paraId="20957B72" w14:textId="2C1DFF7E" w:rsidR="00DF5EAB" w:rsidRDefault="00BF6F0A" w:rsidP="00A11537">
      <w:pPr>
        <w:jc w:val="left"/>
        <w:rPr>
          <w:rStyle w:val="Nadruk"/>
          <w:i w:val="0"/>
          <w:iCs w:val="0"/>
        </w:rPr>
      </w:pPr>
      <w:r w:rsidRPr="00BF6F0A">
        <w:rPr>
          <w:rStyle w:val="Nadruk"/>
          <w:i w:val="0"/>
          <w:iCs w:val="0"/>
        </w:rPr>
        <w:t xml:space="preserve">Vanuit het oogpunt van een </w:t>
      </w:r>
      <w:r w:rsidR="004D23D2">
        <w:rPr>
          <w:rStyle w:val="Nadruk"/>
          <w:i w:val="0"/>
          <w:iCs w:val="0"/>
        </w:rPr>
        <w:t>‘</w:t>
      </w:r>
      <w:r w:rsidRPr="00BF6F0A">
        <w:rPr>
          <w:rStyle w:val="Nadruk"/>
          <w:i w:val="0"/>
          <w:iCs w:val="0"/>
        </w:rPr>
        <w:t>evenwichtige toe</w:t>
      </w:r>
      <w:r w:rsidR="004D23D2">
        <w:rPr>
          <w:rStyle w:val="Nadruk"/>
          <w:i w:val="0"/>
          <w:iCs w:val="0"/>
        </w:rPr>
        <w:t>deling</w:t>
      </w:r>
      <w:r w:rsidRPr="00BF6F0A">
        <w:rPr>
          <w:rStyle w:val="Nadruk"/>
          <w:i w:val="0"/>
          <w:iCs w:val="0"/>
        </w:rPr>
        <w:t xml:space="preserve"> van functies aan locaties</w:t>
      </w:r>
      <w:r w:rsidR="004D23D2">
        <w:rPr>
          <w:rStyle w:val="Nadruk"/>
          <w:i w:val="0"/>
          <w:iCs w:val="0"/>
        </w:rPr>
        <w:t>’</w:t>
      </w:r>
      <w:r w:rsidRPr="00BF6F0A">
        <w:rPr>
          <w:rStyle w:val="Nadruk"/>
          <w:i w:val="0"/>
          <w:iCs w:val="0"/>
        </w:rPr>
        <w:t xml:space="preserve"> </w:t>
      </w:r>
      <w:r w:rsidR="008950CE">
        <w:rPr>
          <w:rStyle w:val="Nadruk"/>
          <w:i w:val="0"/>
          <w:iCs w:val="0"/>
        </w:rPr>
        <w:t>heeft</w:t>
      </w:r>
      <w:r w:rsidRPr="00BF6F0A">
        <w:rPr>
          <w:rStyle w:val="Nadruk"/>
          <w:i w:val="0"/>
          <w:iCs w:val="0"/>
        </w:rPr>
        <w:t xml:space="preserve"> uw </w:t>
      </w:r>
      <w:r w:rsidR="007A5768">
        <w:rPr>
          <w:rStyle w:val="Nadruk"/>
          <w:i w:val="0"/>
          <w:iCs w:val="0"/>
        </w:rPr>
        <w:t>provincie</w:t>
      </w:r>
      <w:r w:rsidRPr="00BF6F0A">
        <w:rPr>
          <w:rStyle w:val="Nadruk"/>
          <w:i w:val="0"/>
          <w:iCs w:val="0"/>
        </w:rPr>
        <w:t xml:space="preserve"> immers </w:t>
      </w:r>
      <w:r w:rsidR="008950CE">
        <w:rPr>
          <w:rStyle w:val="Nadruk"/>
          <w:i w:val="0"/>
          <w:iCs w:val="0"/>
        </w:rPr>
        <w:t xml:space="preserve">de taak </w:t>
      </w:r>
      <w:r w:rsidR="008A47DD">
        <w:rPr>
          <w:rStyle w:val="Nadruk"/>
          <w:i w:val="0"/>
          <w:iCs w:val="0"/>
        </w:rPr>
        <w:t xml:space="preserve">(vanuit de Omgevingswet) om een veilige en gezonde fysieke leefomgeving en een goede omgevingskwaliteit </w:t>
      </w:r>
      <w:r w:rsidR="00E519B4">
        <w:rPr>
          <w:rStyle w:val="Nadruk"/>
          <w:i w:val="0"/>
          <w:iCs w:val="0"/>
        </w:rPr>
        <w:t xml:space="preserve">in stand te houden. </w:t>
      </w:r>
      <w:r w:rsidR="0014625A">
        <w:rPr>
          <w:rStyle w:val="Nadruk"/>
          <w:i w:val="0"/>
          <w:iCs w:val="0"/>
        </w:rPr>
        <w:t>Het gaat hierbij ook</w:t>
      </w:r>
      <w:r w:rsidR="005D5D0D">
        <w:rPr>
          <w:rStyle w:val="Nadruk"/>
          <w:i w:val="0"/>
          <w:iCs w:val="0"/>
        </w:rPr>
        <w:t xml:space="preserve"> om </w:t>
      </w:r>
      <w:r w:rsidRPr="00BF6F0A">
        <w:rPr>
          <w:rStyle w:val="Nadruk"/>
          <w:i w:val="0"/>
          <w:iCs w:val="0"/>
        </w:rPr>
        <w:t xml:space="preserve">het </w:t>
      </w:r>
      <w:r w:rsidRPr="008F5A52">
        <w:t xml:space="preserve">gebruik van </w:t>
      </w:r>
      <w:r w:rsidR="00F16BD8" w:rsidRPr="008F5A52">
        <w:t>pesticiden</w:t>
      </w:r>
      <w:r w:rsidRPr="00BF6F0A">
        <w:rPr>
          <w:rStyle w:val="Nadruk"/>
          <w:i w:val="0"/>
          <w:iCs w:val="0"/>
        </w:rPr>
        <w:t xml:space="preserve"> en de daaruit voortvloeiende gevolgen</w:t>
      </w:r>
      <w:r w:rsidR="005D5D0D">
        <w:rPr>
          <w:rStyle w:val="Nadruk"/>
          <w:i w:val="0"/>
          <w:iCs w:val="0"/>
        </w:rPr>
        <w:t xml:space="preserve"> voor milieu en omwonenden</w:t>
      </w:r>
      <w:r w:rsidR="00680F39">
        <w:rPr>
          <w:rStyle w:val="Nadruk"/>
          <w:i w:val="0"/>
          <w:iCs w:val="0"/>
        </w:rPr>
        <w:t xml:space="preserve"> (zie o.a. </w:t>
      </w:r>
      <w:hyperlink r:id="rId14" w:anchor="Hoofdstuk3" w:history="1">
        <w:r w:rsidR="00680F39" w:rsidRPr="00680F39">
          <w:rPr>
            <w:rStyle w:val="Hyperlink"/>
          </w:rPr>
          <w:t>paragraaf 3.6.3</w:t>
        </w:r>
      </w:hyperlink>
      <w:r w:rsidR="00680F39" w:rsidRPr="00BF6F0A">
        <w:rPr>
          <w:rStyle w:val="Nadruk"/>
          <w:i w:val="0"/>
          <w:iCs w:val="0"/>
        </w:rPr>
        <w:t xml:space="preserve"> van het Besluit activiteiten leefomgevin</w:t>
      </w:r>
      <w:r w:rsidR="00680F39">
        <w:rPr>
          <w:rStyle w:val="Nadruk"/>
          <w:i w:val="0"/>
          <w:iCs w:val="0"/>
        </w:rPr>
        <w:t>g)</w:t>
      </w:r>
      <w:r w:rsidRPr="00BF6F0A">
        <w:rPr>
          <w:rStyle w:val="Nadruk"/>
          <w:i w:val="0"/>
          <w:iCs w:val="0"/>
        </w:rPr>
        <w:t xml:space="preserve">. </w:t>
      </w:r>
      <w:r w:rsidR="008F5A52">
        <w:rPr>
          <w:rStyle w:val="Nadruk"/>
          <w:i w:val="0"/>
          <w:iCs w:val="0"/>
        </w:rPr>
        <w:t xml:space="preserve">Zoals </w:t>
      </w:r>
      <w:r w:rsidR="006A6099">
        <w:rPr>
          <w:rStyle w:val="Nadruk"/>
          <w:i w:val="0"/>
          <w:iCs w:val="0"/>
        </w:rPr>
        <w:t>een recent</w:t>
      </w:r>
      <w:r w:rsidR="008F5A52">
        <w:rPr>
          <w:rStyle w:val="Nadruk"/>
          <w:i w:val="0"/>
          <w:iCs w:val="0"/>
        </w:rPr>
        <w:t xml:space="preserve"> </w:t>
      </w:r>
      <w:hyperlink r:id="rId15" w:history="1">
        <w:r w:rsidR="008F5A52" w:rsidRPr="008F5A52">
          <w:rPr>
            <w:rStyle w:val="Hyperlink"/>
          </w:rPr>
          <w:t>rapport van de Noordelijke Rekenkamer</w:t>
        </w:r>
      </w:hyperlink>
      <w:r w:rsidR="008F5A52">
        <w:rPr>
          <w:rStyle w:val="Nadruk"/>
          <w:i w:val="0"/>
          <w:iCs w:val="0"/>
        </w:rPr>
        <w:t xml:space="preserve"> beschrijft, dienen provincies regie te voeren op </w:t>
      </w:r>
      <w:r w:rsidR="008F5A52" w:rsidRPr="008F5A52">
        <w:rPr>
          <w:rStyle w:val="Nadruk"/>
          <w:i w:val="0"/>
          <w:iCs w:val="0"/>
        </w:rPr>
        <w:t>de vraag waar zij intensieve teelten zoals bollenteelt toestaa</w:t>
      </w:r>
      <w:r w:rsidR="006A6099">
        <w:rPr>
          <w:rStyle w:val="Nadruk"/>
          <w:i w:val="0"/>
          <w:iCs w:val="0"/>
        </w:rPr>
        <w:t>n</w:t>
      </w:r>
      <w:r w:rsidR="008F5A52" w:rsidRPr="008F5A52">
        <w:rPr>
          <w:rStyle w:val="Nadruk"/>
          <w:i w:val="0"/>
          <w:iCs w:val="0"/>
        </w:rPr>
        <w:t xml:space="preserve"> en waar niet. </w:t>
      </w:r>
      <w:r w:rsidR="00081C59" w:rsidRPr="00172E70">
        <w:rPr>
          <w:rStyle w:val="Nadruk"/>
          <w:i w:val="0"/>
          <w:iCs w:val="0"/>
        </w:rPr>
        <w:t>Vanuit de doelstellingen van de Omgevingswet, waar de volksgezondheid als een kardinaal belang wordt aangemerkt (zie artikel 2.1 lid 4 Omgevingswet), kan worden gesteld dat u als provincie dit ook dient te regelen.</w:t>
      </w:r>
    </w:p>
    <w:p w14:paraId="1C29FA76" w14:textId="77777777" w:rsidR="00DF5EAB" w:rsidRDefault="00DF5EAB" w:rsidP="00A11537">
      <w:pPr>
        <w:jc w:val="left"/>
        <w:rPr>
          <w:rStyle w:val="Nadruk"/>
          <w:i w:val="0"/>
          <w:iCs w:val="0"/>
        </w:rPr>
      </w:pPr>
    </w:p>
    <w:p w14:paraId="3BD1A5A4" w14:textId="6AB25A7A" w:rsidR="00B12CE8" w:rsidRDefault="00697D49" w:rsidP="00B12CE8">
      <w:pPr>
        <w:jc w:val="left"/>
        <w:rPr>
          <w:rStyle w:val="Nadruk"/>
          <w:i w:val="0"/>
          <w:iCs w:val="0"/>
        </w:rPr>
      </w:pPr>
      <w:r>
        <w:rPr>
          <w:rStyle w:val="Nadruk"/>
          <w:i w:val="0"/>
          <w:iCs w:val="0"/>
        </w:rPr>
        <w:t xml:space="preserve">Het is belangrijk dat </w:t>
      </w:r>
      <w:r w:rsidR="00450277">
        <w:rPr>
          <w:rStyle w:val="Nadruk"/>
          <w:i w:val="0"/>
          <w:iCs w:val="0"/>
        </w:rPr>
        <w:t>deze zaken</w:t>
      </w:r>
      <w:r>
        <w:rPr>
          <w:rStyle w:val="Nadruk"/>
          <w:i w:val="0"/>
          <w:iCs w:val="0"/>
        </w:rPr>
        <w:t xml:space="preserve"> op provinciaal niveau word</w:t>
      </w:r>
      <w:r w:rsidR="008C764C">
        <w:rPr>
          <w:rStyle w:val="Nadruk"/>
          <w:i w:val="0"/>
          <w:iCs w:val="0"/>
        </w:rPr>
        <w:t>en</w:t>
      </w:r>
      <w:r>
        <w:rPr>
          <w:rStyle w:val="Nadruk"/>
          <w:i w:val="0"/>
          <w:iCs w:val="0"/>
        </w:rPr>
        <w:t xml:space="preserve"> geregeld</w:t>
      </w:r>
      <w:r w:rsidR="00B12CE8" w:rsidRPr="00172E70">
        <w:rPr>
          <w:rStyle w:val="Nadruk"/>
          <w:i w:val="0"/>
          <w:iCs w:val="0"/>
        </w:rPr>
        <w:t xml:space="preserve">, </w:t>
      </w:r>
      <w:r>
        <w:rPr>
          <w:rStyle w:val="Nadruk"/>
          <w:i w:val="0"/>
          <w:iCs w:val="0"/>
        </w:rPr>
        <w:t xml:space="preserve">omdat </w:t>
      </w:r>
      <w:r w:rsidR="00B12CE8" w:rsidRPr="00172E70">
        <w:rPr>
          <w:rStyle w:val="Nadruk"/>
          <w:i w:val="0"/>
          <w:iCs w:val="0"/>
        </w:rPr>
        <w:t xml:space="preserve">wanneer </w:t>
      </w:r>
      <w:r w:rsidR="00450277">
        <w:rPr>
          <w:rStyle w:val="Nadruk"/>
          <w:i w:val="0"/>
          <w:iCs w:val="0"/>
        </w:rPr>
        <w:t>dit</w:t>
      </w:r>
      <w:r w:rsidR="00B12CE8" w:rsidRPr="00172E70">
        <w:rPr>
          <w:rStyle w:val="Nadruk"/>
          <w:i w:val="0"/>
          <w:iCs w:val="0"/>
        </w:rPr>
        <w:t xml:space="preserve"> door individuele gemeenten word</w:t>
      </w:r>
      <w:r w:rsidR="00450277">
        <w:rPr>
          <w:rStyle w:val="Nadruk"/>
          <w:i w:val="0"/>
          <w:iCs w:val="0"/>
        </w:rPr>
        <w:t>t</w:t>
      </w:r>
      <w:r w:rsidR="00B12CE8" w:rsidRPr="00172E70">
        <w:rPr>
          <w:rStyle w:val="Nadruk"/>
          <w:i w:val="0"/>
          <w:iCs w:val="0"/>
        </w:rPr>
        <w:t xml:space="preserve"> geregeld in een omgevingsplan, een ongewenste concentratie van deze teelten </w:t>
      </w:r>
      <w:r w:rsidR="00450277">
        <w:rPr>
          <w:rStyle w:val="Nadruk"/>
          <w:i w:val="0"/>
          <w:iCs w:val="0"/>
        </w:rPr>
        <w:t xml:space="preserve">zal </w:t>
      </w:r>
      <w:r w:rsidR="00B12CE8" w:rsidRPr="00172E70">
        <w:rPr>
          <w:rStyle w:val="Nadruk"/>
          <w:i w:val="0"/>
          <w:iCs w:val="0"/>
        </w:rPr>
        <w:t xml:space="preserve">plaatsvinden in gemeenten waar dit wordt toegestaan. Ook hebben </w:t>
      </w:r>
      <w:r w:rsidR="009A043E">
        <w:rPr>
          <w:rStyle w:val="Nadruk"/>
          <w:i w:val="0"/>
          <w:iCs w:val="0"/>
        </w:rPr>
        <w:lastRenderedPageBreak/>
        <w:t>bestrijdingsmiddelen</w:t>
      </w:r>
      <w:r w:rsidR="00B12CE8" w:rsidRPr="00172E70">
        <w:rPr>
          <w:rStyle w:val="Nadruk"/>
          <w:i w:val="0"/>
          <w:iCs w:val="0"/>
        </w:rPr>
        <w:t xml:space="preserve"> veel negatieve invloed op de staat en kwaliteit van het water, wat een door uw provincie te behartigen belang betreft</w:t>
      </w:r>
      <w:r w:rsidR="003876CC">
        <w:rPr>
          <w:rStyle w:val="Nadruk"/>
          <w:i w:val="0"/>
          <w:iCs w:val="0"/>
        </w:rPr>
        <w:t>,</w:t>
      </w:r>
      <w:r w:rsidR="00B12CE8" w:rsidRPr="00172E70">
        <w:rPr>
          <w:rStyle w:val="Nadruk"/>
          <w:i w:val="0"/>
          <w:iCs w:val="0"/>
        </w:rPr>
        <w:t xml:space="preserve"> op grond van 2.18 </w:t>
      </w:r>
      <w:r w:rsidR="009D3ACB">
        <w:rPr>
          <w:rStyle w:val="Nadruk"/>
          <w:i w:val="0"/>
          <w:iCs w:val="0"/>
        </w:rPr>
        <w:t xml:space="preserve">van de </w:t>
      </w:r>
      <w:r w:rsidR="00B12CE8" w:rsidRPr="00172E70">
        <w:rPr>
          <w:rStyle w:val="Nadruk"/>
          <w:i w:val="0"/>
          <w:iCs w:val="0"/>
        </w:rPr>
        <w:t>Omgevingswet.</w:t>
      </w:r>
    </w:p>
    <w:p w14:paraId="0A08F740" w14:textId="77777777" w:rsidR="00B42834" w:rsidRDefault="00B42834" w:rsidP="00A11537">
      <w:pPr>
        <w:jc w:val="left"/>
        <w:rPr>
          <w:rStyle w:val="Nadruk"/>
          <w:i w:val="0"/>
          <w:iCs w:val="0"/>
        </w:rPr>
      </w:pPr>
    </w:p>
    <w:p w14:paraId="79ACC099" w14:textId="4F50A870" w:rsidR="006A6099" w:rsidRDefault="008752BE" w:rsidP="00A11537">
      <w:pPr>
        <w:jc w:val="left"/>
        <w:rPr>
          <w:rStyle w:val="Nadruk"/>
          <w:i w:val="0"/>
          <w:iCs w:val="0"/>
        </w:rPr>
      </w:pPr>
      <w:r>
        <w:rPr>
          <w:rStyle w:val="Nadruk"/>
          <w:i w:val="0"/>
          <w:iCs w:val="0"/>
        </w:rPr>
        <w:t xml:space="preserve">Provincies </w:t>
      </w:r>
      <w:r w:rsidRPr="000526BB">
        <w:rPr>
          <w:rStyle w:val="Nadruk"/>
          <w:i w:val="0"/>
          <w:iCs w:val="0"/>
        </w:rPr>
        <w:t xml:space="preserve">hebben </w:t>
      </w:r>
      <w:r w:rsidR="00D17D01" w:rsidRPr="000526BB">
        <w:rPr>
          <w:rStyle w:val="Nadruk"/>
          <w:i w:val="0"/>
          <w:iCs w:val="0"/>
        </w:rPr>
        <w:t xml:space="preserve">bovendien </w:t>
      </w:r>
      <w:r w:rsidRPr="000526BB">
        <w:rPr>
          <w:rStyle w:val="Nadruk"/>
          <w:i w:val="0"/>
          <w:iCs w:val="0"/>
        </w:rPr>
        <w:t xml:space="preserve">de </w:t>
      </w:r>
      <w:r w:rsidR="00FD00D3" w:rsidRPr="000526BB">
        <w:rPr>
          <w:rStyle w:val="Nadruk"/>
          <w:i w:val="0"/>
          <w:iCs w:val="0"/>
        </w:rPr>
        <w:t>plicht</w:t>
      </w:r>
      <w:r w:rsidRPr="000526BB">
        <w:rPr>
          <w:rStyle w:val="Nadruk"/>
          <w:i w:val="0"/>
          <w:iCs w:val="0"/>
        </w:rPr>
        <w:t xml:space="preserve"> om </w:t>
      </w:r>
      <w:r w:rsidR="000F4237" w:rsidRPr="000526BB">
        <w:rPr>
          <w:rStyle w:val="Nadruk"/>
          <w:i w:val="0"/>
          <w:iCs w:val="0"/>
        </w:rPr>
        <w:t>bestrijdingsmiddelengebruik r</w:t>
      </w:r>
      <w:r w:rsidR="003234C0" w:rsidRPr="000526BB">
        <w:rPr>
          <w:rStyle w:val="Nadruk"/>
          <w:i w:val="0"/>
          <w:iCs w:val="0"/>
        </w:rPr>
        <w:t>uimtelijk</w:t>
      </w:r>
      <w:r w:rsidRPr="000526BB">
        <w:rPr>
          <w:rStyle w:val="Nadruk"/>
          <w:i w:val="0"/>
          <w:iCs w:val="0"/>
        </w:rPr>
        <w:t xml:space="preserve"> </w:t>
      </w:r>
      <w:r w:rsidR="00140D3D" w:rsidRPr="000526BB">
        <w:rPr>
          <w:rStyle w:val="Nadruk"/>
          <w:i w:val="0"/>
          <w:iCs w:val="0"/>
        </w:rPr>
        <w:t>te begrenzen</w:t>
      </w:r>
      <w:r w:rsidR="000E6FAE" w:rsidRPr="000526BB">
        <w:rPr>
          <w:rStyle w:val="Nadruk"/>
          <w:i w:val="0"/>
          <w:iCs w:val="0"/>
        </w:rPr>
        <w:t xml:space="preserve"> </w:t>
      </w:r>
      <w:r w:rsidR="00FD00D3" w:rsidRPr="000526BB">
        <w:rPr>
          <w:rStyle w:val="Nadruk"/>
          <w:i w:val="0"/>
          <w:iCs w:val="0"/>
        </w:rPr>
        <w:t>op basis</w:t>
      </w:r>
      <w:r w:rsidR="000E6FAE" w:rsidRPr="000526BB">
        <w:rPr>
          <w:rStyle w:val="Nadruk"/>
          <w:i w:val="0"/>
          <w:iCs w:val="0"/>
        </w:rPr>
        <w:t xml:space="preserve"> van de Europese Richtlijn duurzaam gebruik </w:t>
      </w:r>
      <w:r w:rsidR="00D17D01" w:rsidRPr="000526BB">
        <w:rPr>
          <w:rStyle w:val="Nadruk"/>
          <w:i w:val="0"/>
          <w:iCs w:val="0"/>
        </w:rPr>
        <w:t>pesticiden</w:t>
      </w:r>
      <w:r w:rsidR="000E6FAE" w:rsidRPr="000526BB">
        <w:rPr>
          <w:rStyle w:val="Nadruk"/>
          <w:i w:val="0"/>
          <w:iCs w:val="0"/>
        </w:rPr>
        <w:t xml:space="preserve">. Gebruik van bestrijdingsmiddelen moet volgens deze richtlijn worden verboden of </w:t>
      </w:r>
      <w:r w:rsidR="00E65156" w:rsidRPr="000526BB">
        <w:rPr>
          <w:rStyle w:val="Nadruk"/>
          <w:i w:val="0"/>
          <w:iCs w:val="0"/>
        </w:rPr>
        <w:t xml:space="preserve">tot een minimum </w:t>
      </w:r>
      <w:r w:rsidR="000E6FAE" w:rsidRPr="000526BB">
        <w:rPr>
          <w:rStyle w:val="Nadruk"/>
          <w:i w:val="0"/>
          <w:iCs w:val="0"/>
        </w:rPr>
        <w:t>beperkt i</w:t>
      </w:r>
      <w:r w:rsidR="003234C0" w:rsidRPr="000526BB">
        <w:rPr>
          <w:rStyle w:val="Nadruk"/>
          <w:i w:val="0"/>
          <w:iCs w:val="0"/>
        </w:rPr>
        <w:t xml:space="preserve">n </w:t>
      </w:r>
      <w:r w:rsidR="00D64F7E" w:rsidRPr="000526BB">
        <w:rPr>
          <w:rStyle w:val="Nadruk"/>
          <w:i w:val="0"/>
          <w:iCs w:val="0"/>
        </w:rPr>
        <w:t>gebieden met kwetsbare groepen zoals kinderen, ouderen en zwangere vrouwen</w:t>
      </w:r>
      <w:r w:rsidR="00752A8C" w:rsidRPr="000526BB">
        <w:rPr>
          <w:rStyle w:val="Nadruk"/>
          <w:i w:val="0"/>
          <w:iCs w:val="0"/>
        </w:rPr>
        <w:t xml:space="preserve">, </w:t>
      </w:r>
      <w:r w:rsidR="00E65156" w:rsidRPr="000526BB">
        <w:rPr>
          <w:rStyle w:val="Nadruk"/>
          <w:i w:val="0"/>
          <w:iCs w:val="0"/>
        </w:rPr>
        <w:t>Natura 2000-gebieden</w:t>
      </w:r>
      <w:r w:rsidR="000E6FAE" w:rsidRPr="000526BB">
        <w:rPr>
          <w:rStyle w:val="Nadruk"/>
          <w:i w:val="0"/>
          <w:iCs w:val="0"/>
        </w:rPr>
        <w:t>, waterwingebieden</w:t>
      </w:r>
      <w:r w:rsidR="00E65156" w:rsidRPr="000526BB">
        <w:rPr>
          <w:rStyle w:val="Nadruk"/>
          <w:i w:val="0"/>
          <w:iCs w:val="0"/>
        </w:rPr>
        <w:t xml:space="preserve"> en grondwaterbeschermingsbieden en andere</w:t>
      </w:r>
      <w:r w:rsidR="000E6FAE" w:rsidRPr="000526BB">
        <w:rPr>
          <w:rStyle w:val="Nadruk"/>
          <w:i w:val="0"/>
          <w:iCs w:val="0"/>
        </w:rPr>
        <w:t xml:space="preserve"> </w:t>
      </w:r>
      <w:r w:rsidR="00BA150B" w:rsidRPr="000526BB">
        <w:rPr>
          <w:rStyle w:val="Nadruk"/>
          <w:i w:val="0"/>
          <w:iCs w:val="0"/>
        </w:rPr>
        <w:t xml:space="preserve">gebieden die </w:t>
      </w:r>
      <w:r w:rsidR="00E65156" w:rsidRPr="000526BB">
        <w:rPr>
          <w:rStyle w:val="Nadruk"/>
          <w:i w:val="0"/>
          <w:iCs w:val="0"/>
        </w:rPr>
        <w:t xml:space="preserve">beschermd zijn </w:t>
      </w:r>
      <w:r w:rsidR="00AB0C4E" w:rsidRPr="000526BB">
        <w:rPr>
          <w:rStyle w:val="Nadruk"/>
          <w:i w:val="0"/>
          <w:iCs w:val="0"/>
        </w:rPr>
        <w:t>o</w:t>
      </w:r>
      <w:r w:rsidR="00E65156" w:rsidRPr="000526BB">
        <w:rPr>
          <w:rStyle w:val="Nadruk"/>
          <w:i w:val="0"/>
          <w:iCs w:val="0"/>
        </w:rPr>
        <w:t xml:space="preserve">nder de Kaderrichtlijn </w:t>
      </w:r>
      <w:r w:rsidR="00E35A97">
        <w:rPr>
          <w:rStyle w:val="Nadruk"/>
          <w:i w:val="0"/>
          <w:iCs w:val="0"/>
        </w:rPr>
        <w:t xml:space="preserve">Water </w:t>
      </w:r>
      <w:r w:rsidR="00E65156" w:rsidRPr="000526BB">
        <w:rPr>
          <w:rStyle w:val="Nadruk"/>
          <w:i w:val="0"/>
          <w:iCs w:val="0"/>
        </w:rPr>
        <w:t xml:space="preserve">(op grond van artikel 11 lid 2, sub c en artikel 12 </w:t>
      </w:r>
      <w:hyperlink r:id="rId16" w:history="1">
        <w:r w:rsidR="00E65156" w:rsidRPr="000526BB">
          <w:rPr>
            <w:rStyle w:val="Hyperlink"/>
          </w:rPr>
          <w:t>Richtlijn 2009/128/EG</w:t>
        </w:r>
      </w:hyperlink>
      <w:r w:rsidR="00E65156" w:rsidRPr="000526BB">
        <w:rPr>
          <w:rStyle w:val="Nadruk"/>
          <w:i w:val="0"/>
          <w:iCs w:val="0"/>
        </w:rPr>
        <w:t>)</w:t>
      </w:r>
      <w:r w:rsidR="006A6099" w:rsidRPr="000526BB">
        <w:rPr>
          <w:rStyle w:val="Nadruk"/>
          <w:i w:val="0"/>
          <w:iCs w:val="0"/>
        </w:rPr>
        <w:t>.</w:t>
      </w:r>
      <w:r w:rsidR="00FD00D3" w:rsidRPr="000526BB">
        <w:rPr>
          <w:rStyle w:val="Nadruk"/>
          <w:i w:val="0"/>
          <w:iCs w:val="0"/>
        </w:rPr>
        <w:t xml:space="preserve"> Zowel voor de bescherming van het drinkwater en natuurgebieden heeft het Rijk de Provincies primair verantwoordelijk gemaakt voor de uitvoering van deze richtlijn.</w:t>
      </w:r>
    </w:p>
    <w:p w14:paraId="20A817EC" w14:textId="77777777" w:rsidR="00662F3D" w:rsidRPr="003637C6" w:rsidRDefault="00662F3D" w:rsidP="003637C6">
      <w:pPr>
        <w:jc w:val="left"/>
        <w:rPr>
          <w:rStyle w:val="Nadruk"/>
          <w:i w:val="0"/>
          <w:iCs w:val="0"/>
        </w:rPr>
      </w:pPr>
    </w:p>
    <w:p w14:paraId="7D3D34A9" w14:textId="34BCEB21" w:rsidR="006A6099" w:rsidRPr="006A6099" w:rsidRDefault="0071077B" w:rsidP="00DE13A2">
      <w:pPr>
        <w:jc w:val="left"/>
        <w:rPr>
          <w:i/>
          <w:iCs/>
        </w:rPr>
      </w:pPr>
      <w:r>
        <w:t xml:space="preserve">Het collectief AARDige Buren stelt op dit moment een concrete handleiding op voor </w:t>
      </w:r>
      <w:r w:rsidR="00932549">
        <w:t>provincies</w:t>
      </w:r>
      <w:r>
        <w:t xml:space="preserve">, met daarin de juridische instrumenten om het gebruik van landbouwgif en/of bepaalde intensieve teelten te beperken. </w:t>
      </w:r>
      <w:r w:rsidRPr="002615B2">
        <w:rPr>
          <w:b/>
          <w:bCs/>
        </w:rPr>
        <w:t>Zouden wij een afspraak met u kunnen maken om onze zorgen te bespreken en u deze handleiding te overhandigen?</w:t>
      </w:r>
      <w:r w:rsidR="00BF6F0A" w:rsidRPr="00BF6F0A">
        <w:rPr>
          <w:i/>
          <w:iCs/>
        </w:rPr>
        <w:br/>
      </w:r>
    </w:p>
    <w:p w14:paraId="237B26EE" w14:textId="19373609" w:rsidR="00DE13A2" w:rsidRDefault="006A3069" w:rsidP="00DE13A2">
      <w:pPr>
        <w:jc w:val="left"/>
      </w:pPr>
      <w:r>
        <w:t xml:space="preserve">Wees solidair met de inwoners van </w:t>
      </w:r>
      <w:r w:rsidR="00EA77B8">
        <w:t>[</w:t>
      </w:r>
      <w:r w:rsidR="00EA77B8" w:rsidRPr="000526BB">
        <w:rPr>
          <w:highlight w:val="yellow"/>
        </w:rPr>
        <w:t>gemeente</w:t>
      </w:r>
      <w:r w:rsidR="000526BB" w:rsidRPr="000526BB">
        <w:rPr>
          <w:highlight w:val="yellow"/>
        </w:rPr>
        <w:t>/provincie</w:t>
      </w:r>
      <w:r w:rsidR="00EA77B8">
        <w:t>]</w:t>
      </w:r>
      <w:r>
        <w:t>, AARDige Buren bespuit men toch niet?</w:t>
      </w:r>
      <w:r w:rsidR="00DE13A2" w:rsidRPr="0045205F">
        <w:t xml:space="preserve"> </w:t>
      </w:r>
    </w:p>
    <w:p w14:paraId="019DDE5F" w14:textId="77777777" w:rsidR="00DE13A2" w:rsidRDefault="00DE13A2" w:rsidP="00DE13A2">
      <w:pPr>
        <w:jc w:val="left"/>
      </w:pPr>
    </w:p>
    <w:p w14:paraId="64CB3E35" w14:textId="0865C848" w:rsidR="00DE13A2" w:rsidRDefault="006A6099" w:rsidP="00DE13A2">
      <w:pPr>
        <w:jc w:val="left"/>
      </w:pPr>
      <w:r>
        <w:t xml:space="preserve">Namens </w:t>
      </w:r>
      <w:r w:rsidR="00DE13A2">
        <w:t>AARDige Buren</w:t>
      </w:r>
      <w:r>
        <w:t>,</w:t>
      </w:r>
    </w:p>
    <w:p w14:paraId="0128AAF6" w14:textId="40AA721B" w:rsidR="006A6099" w:rsidRDefault="006A6099" w:rsidP="00DE13A2">
      <w:pPr>
        <w:jc w:val="left"/>
      </w:pPr>
      <w:bookmarkStart w:id="1" w:name="_Hlk170899210"/>
      <w:r>
        <w:t>[</w:t>
      </w:r>
      <w:r w:rsidRPr="006A6099">
        <w:rPr>
          <w:highlight w:val="yellow"/>
        </w:rPr>
        <w:t>Naam contactpersoon namens de omwonenden, incl. telefoonnummer/email, zodat de provincie contact op kan nemen</w:t>
      </w:r>
      <w:r>
        <w:t>]</w:t>
      </w:r>
    </w:p>
    <w:bookmarkEnd w:id="1"/>
    <w:p w14:paraId="49FA4B90" w14:textId="47F5CC6C" w:rsidR="00DE13A2" w:rsidRDefault="003876CC" w:rsidP="00DE13A2">
      <w:pPr>
        <w:jc w:val="left"/>
        <w:rPr>
          <w:rStyle w:val="Hyperlink"/>
        </w:rPr>
      </w:pPr>
      <w:r>
        <w:fldChar w:fldCharType="begin"/>
      </w:r>
      <w:r>
        <w:instrText>HYPERLINK "mailto:info@aardigeburen.nl"</w:instrText>
      </w:r>
      <w:r>
        <w:fldChar w:fldCharType="separate"/>
      </w:r>
      <w:r w:rsidR="006A3069" w:rsidRPr="00C7137F">
        <w:rPr>
          <w:rStyle w:val="Hyperlink"/>
        </w:rPr>
        <w:t>info@aardigeburen.nl</w:t>
      </w:r>
      <w:r>
        <w:rPr>
          <w:rStyle w:val="Hyperlink"/>
        </w:rPr>
        <w:fldChar w:fldCharType="end"/>
      </w:r>
    </w:p>
    <w:p w14:paraId="60A9A7F6" w14:textId="77777777" w:rsidR="00BF6F0A" w:rsidRDefault="00BF6F0A" w:rsidP="00DE13A2">
      <w:pPr>
        <w:jc w:val="left"/>
      </w:pPr>
    </w:p>
    <w:p w14:paraId="517C7EE6" w14:textId="51A62655" w:rsidR="006A3069" w:rsidRPr="00BF6F0A" w:rsidRDefault="00BF6F0A" w:rsidP="00DE13A2">
      <w:pPr>
        <w:jc w:val="left"/>
        <w:rPr>
          <w:i/>
          <w:iCs/>
        </w:rPr>
      </w:pPr>
      <w:r>
        <w:rPr>
          <w:i/>
          <w:iCs/>
        </w:rPr>
        <w:t>--------------------------------------------------------------------------------------------------------------</w:t>
      </w:r>
    </w:p>
    <w:p w14:paraId="6FB639A2" w14:textId="77777777" w:rsidR="006A3069" w:rsidRDefault="006A3069" w:rsidP="00DE13A2">
      <w:pPr>
        <w:jc w:val="left"/>
      </w:pPr>
    </w:p>
    <w:p w14:paraId="0E4A0775" w14:textId="0AB10F8E" w:rsidR="00BF6F0A" w:rsidRDefault="006A3069" w:rsidP="00BF6F0A">
      <w:pPr>
        <w:jc w:val="left"/>
        <w:rPr>
          <w:i/>
          <w:iCs/>
        </w:rPr>
      </w:pPr>
      <w:r w:rsidRPr="006A3069">
        <w:rPr>
          <w:i/>
          <w:iCs/>
        </w:rPr>
        <w:t xml:space="preserve">AARDige Buren zijn groepen burgers die samen opkomen voor hun gezondheid, en de gezondheid van hun buren en de natuur. AARDige Buren worden ondersteund door de Vogelbescherming, Vlinderstichting, Natuur en Milieu, Natuur en Milieufederaties, </w:t>
      </w:r>
      <w:r w:rsidR="00E05E24">
        <w:rPr>
          <w:i/>
          <w:iCs/>
        </w:rPr>
        <w:t>ParkinsonNL,</w:t>
      </w:r>
      <w:r w:rsidR="00E05E24" w:rsidRPr="006A3069">
        <w:rPr>
          <w:i/>
          <w:iCs/>
        </w:rPr>
        <w:t xml:space="preserve"> </w:t>
      </w:r>
      <w:r w:rsidRPr="006A3069">
        <w:rPr>
          <w:i/>
          <w:iCs/>
        </w:rPr>
        <w:t>de Parkinson Vereniging, Caring Doctors, Greenpeace, KWF Kankerbestrijding, Meten=Weten, Pesticide Action Network Nederland en Urgenda.</w:t>
      </w:r>
    </w:p>
    <w:p w14:paraId="11687690" w14:textId="685A662A" w:rsidR="00BF6F0A" w:rsidRDefault="00BF6F0A" w:rsidP="00BF6F0A">
      <w:pPr>
        <w:jc w:val="left"/>
        <w:rPr>
          <w:i/>
          <w:iCs/>
        </w:rPr>
      </w:pPr>
      <w:r>
        <w:rPr>
          <w:i/>
          <w:iCs/>
        </w:rPr>
        <w:t>--------------------------------------------------------------------------------------------------------------</w:t>
      </w:r>
    </w:p>
    <w:p w14:paraId="0CE39E35" w14:textId="77777777" w:rsidR="00BF6F0A" w:rsidRDefault="00BF6F0A" w:rsidP="00BF6F0A">
      <w:pPr>
        <w:jc w:val="left"/>
        <w:rPr>
          <w:i/>
          <w:iCs/>
        </w:rPr>
      </w:pPr>
    </w:p>
    <w:p w14:paraId="78ED941D" w14:textId="77777777" w:rsidR="00A81634" w:rsidRDefault="00A81634" w:rsidP="00BF6F0A">
      <w:pPr>
        <w:jc w:val="left"/>
        <w:rPr>
          <w:i/>
          <w:iCs/>
        </w:rPr>
      </w:pPr>
    </w:p>
    <w:p w14:paraId="735CCA09" w14:textId="5B417335" w:rsidR="00A81634" w:rsidRPr="00A81634" w:rsidRDefault="00A81634" w:rsidP="00BF6F0A">
      <w:pPr>
        <w:jc w:val="left"/>
        <w:rPr>
          <w:b/>
          <w:bCs/>
          <w:i/>
          <w:iCs/>
        </w:rPr>
      </w:pPr>
      <w:bookmarkStart w:id="2" w:name="_Hlk170899231"/>
      <w:r w:rsidRPr="00A81634">
        <w:rPr>
          <w:b/>
          <w:bCs/>
          <w:i/>
          <w:iCs/>
        </w:rPr>
        <w:t>Bijlage</w:t>
      </w:r>
    </w:p>
    <w:bookmarkEnd w:id="2"/>
    <w:p w14:paraId="4EA2EBEB" w14:textId="77777777" w:rsidR="00A81634" w:rsidRDefault="00A81634" w:rsidP="00BF6F0A">
      <w:pPr>
        <w:jc w:val="left"/>
        <w:rPr>
          <w:i/>
          <w:iCs/>
        </w:rPr>
      </w:pPr>
    </w:p>
    <w:p w14:paraId="2217B654" w14:textId="490CD8BD" w:rsidR="007B414A" w:rsidRPr="007B414A" w:rsidRDefault="003A1564" w:rsidP="00BF6F0A">
      <w:pPr>
        <w:jc w:val="left"/>
        <w:rPr>
          <w:b/>
          <w:bCs/>
        </w:rPr>
      </w:pPr>
      <w:r w:rsidRPr="003A1564">
        <w:rPr>
          <w:b/>
          <w:bCs/>
        </w:rPr>
        <w:t>L</w:t>
      </w:r>
      <w:r w:rsidR="007B414A" w:rsidRPr="003A1564">
        <w:rPr>
          <w:b/>
          <w:bCs/>
        </w:rPr>
        <w:t>a</w:t>
      </w:r>
      <w:r w:rsidR="007B414A" w:rsidRPr="007B414A">
        <w:rPr>
          <w:b/>
          <w:bCs/>
        </w:rPr>
        <w:t>ndbouwgif</w:t>
      </w:r>
    </w:p>
    <w:p w14:paraId="4525C215" w14:textId="77777777" w:rsidR="007B414A" w:rsidRDefault="007B414A" w:rsidP="00D4041A">
      <w:pPr>
        <w:jc w:val="left"/>
      </w:pPr>
    </w:p>
    <w:p w14:paraId="4640EC74" w14:textId="207043C2" w:rsidR="00D4041A" w:rsidRDefault="00951850" w:rsidP="00D4041A">
      <w:pPr>
        <w:jc w:val="left"/>
      </w:pPr>
      <w:bookmarkStart w:id="3" w:name="_Hlk170899243"/>
      <w:r>
        <w:t>Bestrijdingsmiddelen</w:t>
      </w:r>
      <w:r w:rsidR="00D4041A">
        <w:t xml:space="preserve"> </w:t>
      </w:r>
      <w:r w:rsidR="00F86112">
        <w:t xml:space="preserve">(pesticiden, herbiciden en fungiciden) </w:t>
      </w:r>
      <w:r w:rsidR="00D4041A">
        <w:t xml:space="preserve">worden ingezet om organismen te verdelgen: schimmels, aaltjes, insecten, onkruid etc. Voor aangewezen gewassen heeft het een beschermende werking, </w:t>
      </w:r>
      <w:r w:rsidR="00F86112">
        <w:t xml:space="preserve">maar </w:t>
      </w:r>
      <w:r w:rsidR="00D4041A">
        <w:t xml:space="preserve">voor </w:t>
      </w:r>
      <w:r w:rsidR="003A1564">
        <w:t>ander</w:t>
      </w:r>
      <w:r w:rsidR="00D4041A">
        <w:t>e organismen is het dodelijk gif. Wat schadelijk is voor het ene organisme, is dat vaak ook voor andere organismen, inclusief de mens.</w:t>
      </w:r>
      <w:r w:rsidR="00D83DFD">
        <w:t xml:space="preserve"> Lees op </w:t>
      </w:r>
      <w:hyperlink r:id="rId17" w:history="1">
        <w:r w:rsidR="00D83DFD" w:rsidRPr="00D83DFD">
          <w:rPr>
            <w:rStyle w:val="Hyperlink"/>
          </w:rPr>
          <w:t>AARDige Buren</w:t>
        </w:r>
      </w:hyperlink>
      <w:r w:rsidR="00D83DFD">
        <w:t xml:space="preserve"> meer over de gevaren van het </w:t>
      </w:r>
      <w:hyperlink r:id="rId18" w:history="1">
        <w:r w:rsidR="00D83DFD" w:rsidRPr="00FB09E2">
          <w:t>gifgebruik</w:t>
        </w:r>
      </w:hyperlink>
      <w:r w:rsidR="00D83DFD">
        <w:t xml:space="preserve"> in Nederland.</w:t>
      </w:r>
    </w:p>
    <w:bookmarkEnd w:id="3"/>
    <w:p w14:paraId="4D72C01D" w14:textId="77777777" w:rsidR="00D4041A" w:rsidRDefault="00D4041A" w:rsidP="00A11537">
      <w:pPr>
        <w:jc w:val="left"/>
      </w:pPr>
    </w:p>
    <w:p w14:paraId="5FA87190" w14:textId="77777777" w:rsidR="007B414A" w:rsidRDefault="007B414A" w:rsidP="007B414A">
      <w:pPr>
        <w:jc w:val="left"/>
        <w:rPr>
          <w:b/>
          <w:bCs/>
        </w:rPr>
      </w:pPr>
      <w:r>
        <w:rPr>
          <w:b/>
          <w:bCs/>
        </w:rPr>
        <w:t>T</w:t>
      </w:r>
      <w:r w:rsidRPr="00CD4DDA">
        <w:rPr>
          <w:b/>
          <w:bCs/>
        </w:rPr>
        <w:t>oegestane middelen zijn niet veilig</w:t>
      </w:r>
    </w:p>
    <w:p w14:paraId="69B1A8DF" w14:textId="77777777" w:rsidR="007B414A" w:rsidRDefault="007B414A" w:rsidP="00504B3D">
      <w:pPr>
        <w:jc w:val="left"/>
      </w:pPr>
    </w:p>
    <w:p w14:paraId="2FEA4C6A" w14:textId="77777777" w:rsidR="00F308C2" w:rsidRDefault="00513A0B" w:rsidP="00504B3D">
      <w:pPr>
        <w:jc w:val="left"/>
      </w:pPr>
      <w:bookmarkStart w:id="4" w:name="_Hlk170899255"/>
      <w:r>
        <w:t xml:space="preserve">In principe gebruiken alle telers enkel </w:t>
      </w:r>
      <w:r w:rsidR="000A6851">
        <w:t xml:space="preserve">middelen </w:t>
      </w:r>
      <w:r w:rsidR="00852097">
        <w:t>die</w:t>
      </w:r>
      <w:r w:rsidR="00D4041A">
        <w:t xml:space="preserve"> zijn </w:t>
      </w:r>
      <w:r w:rsidR="004309BE">
        <w:t xml:space="preserve">goedgekeurd </w:t>
      </w:r>
      <w:r w:rsidR="00D4041A">
        <w:t>en toegestaan</w:t>
      </w:r>
      <w:r w:rsidR="00852097">
        <w:t xml:space="preserve">. Maar dit betekent niet dat de middelen dan ook veilig zijn. </w:t>
      </w:r>
      <w:r w:rsidR="00454628">
        <w:t xml:space="preserve">De toelatingsprocedure van </w:t>
      </w:r>
      <w:r w:rsidR="009E5C95">
        <w:t>landbouwgif</w:t>
      </w:r>
      <w:r w:rsidR="00454628">
        <w:t xml:space="preserve"> kent grot</w:t>
      </w:r>
      <w:r w:rsidR="000E2E8C">
        <w:t>e</w:t>
      </w:r>
      <w:r w:rsidR="00454628">
        <w:t xml:space="preserve"> manco</w:t>
      </w:r>
      <w:r w:rsidR="000E2E8C">
        <w:t xml:space="preserve">’s. </w:t>
      </w:r>
      <w:r w:rsidR="00306528">
        <w:t>Zo</w:t>
      </w:r>
      <w:r w:rsidR="00454628">
        <w:t xml:space="preserve"> wordt </w:t>
      </w:r>
      <w:r w:rsidR="00306528">
        <w:t xml:space="preserve">er </w:t>
      </w:r>
      <w:r w:rsidR="00454628">
        <w:t xml:space="preserve">niet gekeken naar de effecten van het combineren van middelen, terwijl in de praktijk een combinatie vaak voorkomt. </w:t>
      </w:r>
      <w:r w:rsidR="003A1564">
        <w:t xml:space="preserve">Ook wordt er niet gekeken naar het stapelen van middelen in de tijd. </w:t>
      </w:r>
      <w:r w:rsidR="00AF33CA">
        <w:t>Bovendien</w:t>
      </w:r>
      <w:r w:rsidR="00257884">
        <w:t xml:space="preserve"> worden de toelatingstesten in een laboratorium uitgevoerd, terwijl de </w:t>
      </w:r>
      <w:r w:rsidR="006156AD">
        <w:t xml:space="preserve">schadelijke effecten in de praktijk (in de natuur) vaak </w:t>
      </w:r>
      <w:hyperlink r:id="rId19" w:history="1">
        <w:r w:rsidR="006156AD" w:rsidRPr="00C34F23">
          <w:rPr>
            <w:rStyle w:val="Hyperlink"/>
          </w:rPr>
          <w:t>veel groter</w:t>
        </w:r>
      </w:hyperlink>
      <w:r w:rsidR="006156AD">
        <w:t xml:space="preserve"> blijken te zijn. </w:t>
      </w:r>
      <w:r w:rsidR="009E5C95">
        <w:t>H</w:t>
      </w:r>
      <w:r w:rsidR="005F58CC">
        <w:t xml:space="preserve">et </w:t>
      </w:r>
      <w:r w:rsidR="00ED3FAB">
        <w:lastRenderedPageBreak/>
        <w:t>RIVM</w:t>
      </w:r>
      <w:r w:rsidR="005F58CC">
        <w:t xml:space="preserve"> </w:t>
      </w:r>
      <w:r w:rsidR="009E5C95">
        <w:t xml:space="preserve">waarschuwt bovendien </w:t>
      </w:r>
      <w:r w:rsidR="005F58CC">
        <w:t xml:space="preserve">dat onvoldoende getoetst wordt op het risico </w:t>
      </w:r>
      <w:r w:rsidR="007840DD">
        <w:t xml:space="preserve">van pesticiden </w:t>
      </w:r>
      <w:r w:rsidR="005F58CC">
        <w:t xml:space="preserve">op neurologische aandoeningen, zoals de </w:t>
      </w:r>
      <w:hyperlink r:id="rId20" w:history="1">
        <w:r w:rsidR="005F58CC" w:rsidRPr="00F308C2">
          <w:rPr>
            <w:rStyle w:val="Hyperlink"/>
          </w:rPr>
          <w:t>ziekte van Parkinson</w:t>
        </w:r>
      </w:hyperlink>
      <w:r w:rsidR="005F58CC" w:rsidRPr="00F308C2">
        <w:t xml:space="preserve">. </w:t>
      </w:r>
    </w:p>
    <w:p w14:paraId="03CF33AA" w14:textId="77777777" w:rsidR="00F308C2" w:rsidRDefault="00F308C2" w:rsidP="00504B3D">
      <w:pPr>
        <w:jc w:val="left"/>
      </w:pPr>
    </w:p>
    <w:p w14:paraId="0844879F" w14:textId="4A824CF5" w:rsidR="009E5C95" w:rsidRDefault="00F308C2" w:rsidP="00504B3D">
      <w:pPr>
        <w:jc w:val="left"/>
      </w:pPr>
      <w:r w:rsidRPr="00F308C2">
        <w:t xml:space="preserve">Wetenschappers waarschuwen daarnaast voor een mogelijk verband tussen </w:t>
      </w:r>
      <w:hyperlink r:id="rId21" w:anchor=":~:text=The%20available%20evidence%20supports%20the,some%20of%20the%20newer%20pesticides." w:history="1">
        <w:r w:rsidRPr="00F308C2">
          <w:rPr>
            <w:rStyle w:val="Hyperlink"/>
          </w:rPr>
          <w:t>autisme en ADHD</w:t>
        </w:r>
      </w:hyperlink>
      <w:r w:rsidRPr="00F308C2">
        <w:t xml:space="preserve"> en chronische blootstelling van kinderen aan lage hoeveelheden bestrijdingsmiddelen. Daarnaast zijn er steeds meer aanwijzingen voor een relatie tussen blootstelling aan bestrijdingsmiddelen en verschillende </w:t>
      </w:r>
      <w:hyperlink r:id="rId22" w:history="1">
        <w:r w:rsidRPr="00F308C2">
          <w:rPr>
            <w:rStyle w:val="Hyperlink"/>
          </w:rPr>
          <w:t>kankersoorten, longaandoeningen, voortplantingsproblemen en immuniteitsproblemen</w:t>
        </w:r>
      </w:hyperlink>
      <w:r w:rsidRPr="00F308C2">
        <w:t xml:space="preserve">. </w:t>
      </w:r>
      <w:r w:rsidR="009E5C95" w:rsidRPr="00F308C2">
        <w:t>Tot</w:t>
      </w:r>
      <w:r w:rsidR="009E5C95">
        <w:t xml:space="preserve"> slot waarschuwt </w:t>
      </w:r>
      <w:hyperlink r:id="rId23" w:history="1">
        <w:r w:rsidR="009E5C95" w:rsidRPr="009E5C95">
          <w:rPr>
            <w:rStyle w:val="Hyperlink"/>
          </w:rPr>
          <w:t>De Gezondheidsraad</w:t>
        </w:r>
      </w:hyperlink>
      <w:r w:rsidR="009E5C95">
        <w:t xml:space="preserve"> dat fungicide-gebruik, specifiek in de bollenteelt, leidt tot resistente schimmels die dodelijk kunnen zijn voor mensen met een verzwakt immuunsysteem.</w:t>
      </w:r>
    </w:p>
    <w:p w14:paraId="27C9DE85" w14:textId="77777777" w:rsidR="00F308C2" w:rsidRDefault="00F308C2" w:rsidP="00504B3D">
      <w:pPr>
        <w:jc w:val="left"/>
      </w:pPr>
    </w:p>
    <w:p w14:paraId="5D179C2C" w14:textId="30914CD7" w:rsidR="000A291F" w:rsidRDefault="009E5C95" w:rsidP="00504B3D">
      <w:pPr>
        <w:jc w:val="left"/>
      </w:pPr>
      <w:r>
        <w:t>Om bovenstaande redenen</w:t>
      </w:r>
      <w:r w:rsidR="00454628">
        <w:t xml:space="preserve"> kunnen middelen die door het C</w:t>
      </w:r>
      <w:r w:rsidR="00545085">
        <w:t>tgb</w:t>
      </w:r>
      <w:r w:rsidR="00454628">
        <w:t xml:space="preserve"> zijn toegelaten, mogelijk toch gevaarlijk zijn. </w:t>
      </w:r>
      <w:r w:rsidR="00EA77B8" w:rsidRPr="00EA77B8">
        <w:t>Het voorzorgsprincipe vraagt derhalve actie van overheden om hun burgers te beschermen.</w:t>
      </w:r>
    </w:p>
    <w:bookmarkEnd w:id="4"/>
    <w:p w14:paraId="39AF619F" w14:textId="77777777" w:rsidR="00F308C2" w:rsidRDefault="00F308C2" w:rsidP="00504B3D">
      <w:pPr>
        <w:jc w:val="left"/>
      </w:pPr>
    </w:p>
    <w:p w14:paraId="34898725" w14:textId="0A996012" w:rsidR="007B414A" w:rsidRDefault="007B414A" w:rsidP="00504B3D">
      <w:pPr>
        <w:jc w:val="left"/>
        <w:rPr>
          <w:b/>
          <w:bCs/>
        </w:rPr>
      </w:pPr>
      <w:r w:rsidRPr="007B414A">
        <w:rPr>
          <w:b/>
          <w:bCs/>
        </w:rPr>
        <w:t>Bollenteelt kent hoogste gebruik</w:t>
      </w:r>
    </w:p>
    <w:p w14:paraId="41ECB543" w14:textId="77777777" w:rsidR="00274EDF" w:rsidRDefault="00274EDF" w:rsidP="00504B3D">
      <w:pPr>
        <w:jc w:val="left"/>
        <w:rPr>
          <w:b/>
          <w:bCs/>
        </w:rPr>
      </w:pPr>
    </w:p>
    <w:p w14:paraId="66E2F0F3" w14:textId="66270976" w:rsidR="00274EDF" w:rsidRPr="007B414A" w:rsidRDefault="00274EDF" w:rsidP="00504B3D">
      <w:pPr>
        <w:jc w:val="left"/>
        <w:rPr>
          <w:b/>
          <w:bCs/>
        </w:rPr>
      </w:pPr>
      <w:r w:rsidRPr="00274EDF">
        <w:rPr>
          <w:b/>
          <w:bCs/>
          <w:noProof/>
        </w:rPr>
        <w:drawing>
          <wp:inline distT="0" distB="0" distL="0" distR="0" wp14:anchorId="02A2F0B4" wp14:editId="64995B1B">
            <wp:extent cx="5760720" cy="2176145"/>
            <wp:effectExtent l="0" t="0" r="0" b="0"/>
            <wp:docPr id="1720362580" name="Afbeelding 1" descr="Afbeelding met clipart,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62580" name="Afbeelding 1" descr="Afbeelding met clipart, tekenfilm, illustratie&#10;&#10;Automatisch gegenereerde beschrijving"/>
                    <pic:cNvPicPr/>
                  </pic:nvPicPr>
                  <pic:blipFill>
                    <a:blip r:embed="rId24"/>
                    <a:stretch>
                      <a:fillRect/>
                    </a:stretch>
                  </pic:blipFill>
                  <pic:spPr>
                    <a:xfrm>
                      <a:off x="0" y="0"/>
                      <a:ext cx="5760720" cy="2176145"/>
                    </a:xfrm>
                    <a:prstGeom prst="rect">
                      <a:avLst/>
                    </a:prstGeom>
                  </pic:spPr>
                </pic:pic>
              </a:graphicData>
            </a:graphic>
          </wp:inline>
        </w:drawing>
      </w:r>
    </w:p>
    <w:p w14:paraId="1B67F37F" w14:textId="20A5068F" w:rsidR="00917882" w:rsidRDefault="00917882" w:rsidP="00504B3D">
      <w:pPr>
        <w:jc w:val="left"/>
      </w:pPr>
    </w:p>
    <w:p w14:paraId="3E3F76CD" w14:textId="77777777" w:rsidR="007B414A" w:rsidRDefault="007B414A" w:rsidP="007734D7">
      <w:pPr>
        <w:jc w:val="left"/>
      </w:pPr>
    </w:p>
    <w:p w14:paraId="1A5863D6" w14:textId="5BC908F7" w:rsidR="00FF5E0B" w:rsidRDefault="00FB09E2" w:rsidP="00504B3D">
      <w:pPr>
        <w:jc w:val="left"/>
      </w:pPr>
      <w:bookmarkStart w:id="5" w:name="_Hlk170899270"/>
      <w:r>
        <w:t xml:space="preserve">Nederland kent een hoger gifgebruik dan de meeste Europese landen. </w:t>
      </w:r>
      <w:r w:rsidR="007B414A">
        <w:t>In de bollenteelt is het gifgebruik hoger dan op de meeste andere teelte</w:t>
      </w:r>
      <w:r w:rsidR="008365FE">
        <w:t xml:space="preserve">n. Binnen de bollen ligt het hoogste gebruik bij lelies en pioenrozen. </w:t>
      </w:r>
      <w:r w:rsidR="007734D7">
        <w:t xml:space="preserve">Zo worden er bijvoorbeeld op leliebollen en pioenrozen meer dan 30 verschillende stoffen gespoten. </w:t>
      </w:r>
      <w:r w:rsidRPr="00FB09E2">
        <w:t xml:space="preserve">Onderzoek </w:t>
      </w:r>
      <w:r w:rsidR="006A3069">
        <w:t xml:space="preserve">laat zien </w:t>
      </w:r>
      <w:r w:rsidRPr="00FB09E2">
        <w:t>dat boeren die vanuit hun beroep pesticiden gebruiken</w:t>
      </w:r>
      <w:r w:rsidR="006A3069">
        <w:t xml:space="preserve"> </w:t>
      </w:r>
      <w:r w:rsidRPr="00FB09E2">
        <w:t xml:space="preserve">vaker </w:t>
      </w:r>
      <w:hyperlink r:id="rId25" w:history="1">
        <w:r w:rsidRPr="009667BD">
          <w:rPr>
            <w:rStyle w:val="Hyperlink"/>
          </w:rPr>
          <w:t>Parkinson krijgen</w:t>
        </w:r>
      </w:hyperlink>
      <w:r w:rsidR="006A3069">
        <w:t xml:space="preserve">, en dat ook </w:t>
      </w:r>
      <w:r w:rsidRPr="00FB09E2">
        <w:t>mensen die in gebieden </w:t>
      </w:r>
      <w:r w:rsidRPr="00FB09E2">
        <w:rPr>
          <w:i/>
          <w:iCs/>
        </w:rPr>
        <w:t>wonen</w:t>
      </w:r>
      <w:r w:rsidRPr="00FB09E2">
        <w:t> waar pesticiden worden gebruikt, vaker Parkinson krijgen.</w:t>
      </w:r>
      <w:r>
        <w:t xml:space="preserve"> </w:t>
      </w:r>
    </w:p>
    <w:bookmarkEnd w:id="5"/>
    <w:p w14:paraId="1427803E" w14:textId="7B0DBDD9" w:rsidR="00C34583" w:rsidRDefault="00C34583" w:rsidP="003F18CB">
      <w:pPr>
        <w:jc w:val="left"/>
      </w:pPr>
    </w:p>
    <w:p w14:paraId="4A31DC81" w14:textId="1047E469" w:rsidR="006847A1" w:rsidRPr="003A1564" w:rsidRDefault="003A1564" w:rsidP="00A11537">
      <w:pPr>
        <w:jc w:val="left"/>
        <w:rPr>
          <w:b/>
          <w:bCs/>
        </w:rPr>
      </w:pPr>
      <w:r w:rsidRPr="003A1564">
        <w:rPr>
          <w:b/>
          <w:bCs/>
        </w:rPr>
        <w:t>Bescherm ook de boer!</w:t>
      </w:r>
    </w:p>
    <w:p w14:paraId="1923D110" w14:textId="77777777" w:rsidR="006847A1" w:rsidRDefault="006847A1" w:rsidP="00A11537">
      <w:pPr>
        <w:jc w:val="left"/>
      </w:pPr>
    </w:p>
    <w:p w14:paraId="2E97DDDE" w14:textId="6133514E" w:rsidR="00FB09E2" w:rsidRDefault="003A1564" w:rsidP="00FB09E2">
      <w:pPr>
        <w:jc w:val="left"/>
      </w:pPr>
      <w:r>
        <w:t xml:space="preserve">Boeren </w:t>
      </w:r>
      <w:r w:rsidR="00FB09E2">
        <w:t xml:space="preserve">en telers en hun loonwerkers lopen het allergrootste gevaar door landbouwgif. Ze worden veelal verkeerd voorgelicht </w:t>
      </w:r>
      <w:r>
        <w:t>door verkopers, adviseurs en reclames. Hen wordt verteld dat middelen veilig zijn</w:t>
      </w:r>
      <w:r w:rsidR="00FB09E2">
        <w:t>. O</w:t>
      </w:r>
      <w:r>
        <w:t xml:space="preserve">ok wordt </w:t>
      </w:r>
      <w:r w:rsidR="00FB09E2">
        <w:t>hen</w:t>
      </w:r>
      <w:r>
        <w:t xml:space="preserve"> angst voor ziektes en plagen </w:t>
      </w:r>
      <w:r w:rsidR="00A81634">
        <w:t xml:space="preserve">in de teelt </w:t>
      </w:r>
      <w:r>
        <w:t>aange</w:t>
      </w:r>
      <w:r w:rsidR="00FB09E2">
        <w:t xml:space="preserve">praat </w:t>
      </w:r>
      <w:r>
        <w:t>waardoor zij meer kopen en gebruiken dan nodig is. Zo worden boeren onnodig op kosten gejaagd</w:t>
      </w:r>
      <w:r w:rsidR="00FB09E2">
        <w:t>. De chemische industrie zet de gezondheid van boeren niet voorop en vertelt niet het eerlijke verhaal. Gaat u als bestuurder de boer beschermen en het gesprek aan? B</w:t>
      </w:r>
      <w:r>
        <w:t xml:space="preserve">espreek de mogelijkheid van </w:t>
      </w:r>
      <w:r w:rsidR="00FB09E2">
        <w:t xml:space="preserve">minder middelen en welke middelen vervangen kunnen worden voor </w:t>
      </w:r>
      <w:hyperlink r:id="rId26" w:history="1">
        <w:r w:rsidR="00FB09E2" w:rsidRPr="00D87B9E">
          <w:rPr>
            <w:rStyle w:val="Hyperlink"/>
          </w:rPr>
          <w:t>natuurlijke middelen</w:t>
        </w:r>
      </w:hyperlink>
      <w:r w:rsidR="00D83DFD">
        <w:rPr>
          <w:rStyle w:val="Hyperlink"/>
        </w:rPr>
        <w:t>.</w:t>
      </w:r>
    </w:p>
    <w:p w14:paraId="79EE4EE7" w14:textId="13276312" w:rsidR="006847A1" w:rsidRDefault="006847A1" w:rsidP="003A1564">
      <w:pPr>
        <w:jc w:val="left"/>
      </w:pPr>
    </w:p>
    <w:sectPr w:rsidR="006847A1">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C7ACA" w14:textId="77777777" w:rsidR="00B766E8" w:rsidRDefault="00B766E8" w:rsidP="00A11537">
      <w:pPr>
        <w:spacing w:line="240" w:lineRule="auto"/>
      </w:pPr>
      <w:r>
        <w:separator/>
      </w:r>
    </w:p>
  </w:endnote>
  <w:endnote w:type="continuationSeparator" w:id="0">
    <w:p w14:paraId="231423D6" w14:textId="77777777" w:rsidR="00B766E8" w:rsidRDefault="00B766E8" w:rsidP="00A11537">
      <w:pPr>
        <w:spacing w:line="240" w:lineRule="auto"/>
      </w:pPr>
      <w:r>
        <w:continuationSeparator/>
      </w:r>
    </w:p>
  </w:endnote>
  <w:endnote w:type="continuationNotice" w:id="1">
    <w:p w14:paraId="285C5E11" w14:textId="77777777" w:rsidR="00B766E8" w:rsidRDefault="00B766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oho Std">
    <w:altName w:val="Cambria"/>
    <w:panose1 w:val="00000000000000000000"/>
    <w:charset w:val="00"/>
    <w:family w:val="roman"/>
    <w:notTrueType/>
    <w:pitch w:val="variable"/>
    <w:sig w:usb0="C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709F7" w14:textId="77777777" w:rsidR="00B766E8" w:rsidRDefault="00B766E8" w:rsidP="00A11537">
      <w:pPr>
        <w:spacing w:line="240" w:lineRule="auto"/>
      </w:pPr>
      <w:r>
        <w:separator/>
      </w:r>
    </w:p>
  </w:footnote>
  <w:footnote w:type="continuationSeparator" w:id="0">
    <w:p w14:paraId="18E17C90" w14:textId="77777777" w:rsidR="00B766E8" w:rsidRDefault="00B766E8" w:rsidP="00A11537">
      <w:pPr>
        <w:spacing w:line="240" w:lineRule="auto"/>
      </w:pPr>
      <w:r>
        <w:continuationSeparator/>
      </w:r>
    </w:p>
  </w:footnote>
  <w:footnote w:type="continuationNotice" w:id="1">
    <w:p w14:paraId="16F80D6E" w14:textId="77777777" w:rsidR="00B766E8" w:rsidRDefault="00B766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C0A5" w14:textId="05A76839" w:rsidR="003A1564" w:rsidRDefault="003A1564" w:rsidP="003A1564">
    <w:pPr>
      <w:pStyle w:val="Koptekst"/>
      <w:jc w:val="center"/>
    </w:pPr>
    <w:r w:rsidRPr="006B3FE8">
      <w:rPr>
        <w:b/>
        <w:bCs/>
        <w:noProof/>
        <w:sz w:val="32"/>
        <w:szCs w:val="32"/>
      </w:rPr>
      <w:drawing>
        <wp:inline distT="0" distB="0" distL="0" distR="0" wp14:anchorId="0255FE78" wp14:editId="05BCC304">
          <wp:extent cx="2477921" cy="979969"/>
          <wp:effectExtent l="0" t="0" r="0" b="0"/>
          <wp:docPr id="581286341" name="Afbeelding 1" descr="Afbeelding met Lettertype, Graphics, logo,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86341" name="Afbeelding 1" descr="Afbeelding met Lettertype, Graphics, logo, clipart&#10;&#10;Automatisch gegenereerde beschrijving"/>
                  <pic:cNvPicPr/>
                </pic:nvPicPr>
                <pic:blipFill>
                  <a:blip r:embed="rId1"/>
                  <a:stretch>
                    <a:fillRect/>
                  </a:stretch>
                </pic:blipFill>
                <pic:spPr>
                  <a:xfrm>
                    <a:off x="0" y="0"/>
                    <a:ext cx="2479615" cy="9806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D2A37"/>
    <w:multiLevelType w:val="hybridMultilevel"/>
    <w:tmpl w:val="E01E8F30"/>
    <w:lvl w:ilvl="0" w:tplc="04130001">
      <w:start w:val="110"/>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694C03"/>
    <w:multiLevelType w:val="hybridMultilevel"/>
    <w:tmpl w:val="96140400"/>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E3340EF"/>
    <w:multiLevelType w:val="hybridMultilevel"/>
    <w:tmpl w:val="5282B3F2"/>
    <w:lvl w:ilvl="0" w:tplc="E4C6133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5410742">
    <w:abstractNumId w:val="1"/>
  </w:num>
  <w:num w:numId="2" w16cid:durableId="330454301">
    <w:abstractNumId w:val="0"/>
  </w:num>
  <w:num w:numId="3" w16cid:durableId="783689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37"/>
    <w:rsid w:val="000120B9"/>
    <w:rsid w:val="0002080B"/>
    <w:rsid w:val="000233C8"/>
    <w:rsid w:val="00032047"/>
    <w:rsid w:val="0004707C"/>
    <w:rsid w:val="000526BB"/>
    <w:rsid w:val="00081A04"/>
    <w:rsid w:val="00081C59"/>
    <w:rsid w:val="000903CA"/>
    <w:rsid w:val="000A291F"/>
    <w:rsid w:val="000A6851"/>
    <w:rsid w:val="000B21E7"/>
    <w:rsid w:val="000C22CD"/>
    <w:rsid w:val="000C3871"/>
    <w:rsid w:val="000E2E8C"/>
    <w:rsid w:val="000E6FAE"/>
    <w:rsid w:val="000F4237"/>
    <w:rsid w:val="001061B9"/>
    <w:rsid w:val="00112E82"/>
    <w:rsid w:val="00140D3D"/>
    <w:rsid w:val="0014625A"/>
    <w:rsid w:val="00156681"/>
    <w:rsid w:val="00167435"/>
    <w:rsid w:val="001852D4"/>
    <w:rsid w:val="00196FCA"/>
    <w:rsid w:val="001A4E0A"/>
    <w:rsid w:val="001B7125"/>
    <w:rsid w:val="001C2A89"/>
    <w:rsid w:val="001C3188"/>
    <w:rsid w:val="001C79BB"/>
    <w:rsid w:val="001D580E"/>
    <w:rsid w:val="001E0369"/>
    <w:rsid w:val="001F7E52"/>
    <w:rsid w:val="00210FC9"/>
    <w:rsid w:val="00226496"/>
    <w:rsid w:val="0023500F"/>
    <w:rsid w:val="00237E26"/>
    <w:rsid w:val="00241C5B"/>
    <w:rsid w:val="00243EBA"/>
    <w:rsid w:val="0025530D"/>
    <w:rsid w:val="00257884"/>
    <w:rsid w:val="00266A54"/>
    <w:rsid w:val="00274D30"/>
    <w:rsid w:val="00274EDF"/>
    <w:rsid w:val="002911E2"/>
    <w:rsid w:val="00292342"/>
    <w:rsid w:val="002A1762"/>
    <w:rsid w:val="002A1DAE"/>
    <w:rsid w:val="002C0037"/>
    <w:rsid w:val="002D0FB1"/>
    <w:rsid w:val="002D55B3"/>
    <w:rsid w:val="002E69CD"/>
    <w:rsid w:val="002F095B"/>
    <w:rsid w:val="002F626A"/>
    <w:rsid w:val="00306528"/>
    <w:rsid w:val="00310315"/>
    <w:rsid w:val="003234C0"/>
    <w:rsid w:val="00325749"/>
    <w:rsid w:val="0036296E"/>
    <w:rsid w:val="003636B9"/>
    <w:rsid w:val="003637C6"/>
    <w:rsid w:val="003654EE"/>
    <w:rsid w:val="00367786"/>
    <w:rsid w:val="0037023D"/>
    <w:rsid w:val="003767EC"/>
    <w:rsid w:val="00377516"/>
    <w:rsid w:val="003876CC"/>
    <w:rsid w:val="00395B99"/>
    <w:rsid w:val="003A1564"/>
    <w:rsid w:val="003D6A33"/>
    <w:rsid w:val="003F18CB"/>
    <w:rsid w:val="00405B1E"/>
    <w:rsid w:val="0040653A"/>
    <w:rsid w:val="004249D9"/>
    <w:rsid w:val="004274DB"/>
    <w:rsid w:val="00430265"/>
    <w:rsid w:val="004309BE"/>
    <w:rsid w:val="00450277"/>
    <w:rsid w:val="0045205F"/>
    <w:rsid w:val="00454628"/>
    <w:rsid w:val="00476A51"/>
    <w:rsid w:val="004A7076"/>
    <w:rsid w:val="004B08A0"/>
    <w:rsid w:val="004D23D2"/>
    <w:rsid w:val="004D4959"/>
    <w:rsid w:val="00503D1B"/>
    <w:rsid w:val="00504B3D"/>
    <w:rsid w:val="00513A0B"/>
    <w:rsid w:val="00532487"/>
    <w:rsid w:val="00533C08"/>
    <w:rsid w:val="00544162"/>
    <w:rsid w:val="00545085"/>
    <w:rsid w:val="00545286"/>
    <w:rsid w:val="005535E8"/>
    <w:rsid w:val="005772CD"/>
    <w:rsid w:val="00582185"/>
    <w:rsid w:val="0058687B"/>
    <w:rsid w:val="00590E3A"/>
    <w:rsid w:val="00592714"/>
    <w:rsid w:val="00595D1C"/>
    <w:rsid w:val="005D076C"/>
    <w:rsid w:val="005D5D0D"/>
    <w:rsid w:val="005E1D33"/>
    <w:rsid w:val="005E22C9"/>
    <w:rsid w:val="005F58CC"/>
    <w:rsid w:val="006156AD"/>
    <w:rsid w:val="00622D71"/>
    <w:rsid w:val="00625B0B"/>
    <w:rsid w:val="00642E95"/>
    <w:rsid w:val="0064550F"/>
    <w:rsid w:val="00662F3D"/>
    <w:rsid w:val="0066720B"/>
    <w:rsid w:val="00677312"/>
    <w:rsid w:val="00680F39"/>
    <w:rsid w:val="00682B63"/>
    <w:rsid w:val="006847A1"/>
    <w:rsid w:val="00697D49"/>
    <w:rsid w:val="006A3069"/>
    <w:rsid w:val="006A6099"/>
    <w:rsid w:val="006B00E3"/>
    <w:rsid w:val="006B3FE8"/>
    <w:rsid w:val="006B4673"/>
    <w:rsid w:val="006C0A77"/>
    <w:rsid w:val="006D5B86"/>
    <w:rsid w:val="006E0044"/>
    <w:rsid w:val="006E10BC"/>
    <w:rsid w:val="006E6FB9"/>
    <w:rsid w:val="006F182E"/>
    <w:rsid w:val="006F73B6"/>
    <w:rsid w:val="0071077B"/>
    <w:rsid w:val="00713963"/>
    <w:rsid w:val="0071610D"/>
    <w:rsid w:val="00725DE8"/>
    <w:rsid w:val="00732E78"/>
    <w:rsid w:val="007354A4"/>
    <w:rsid w:val="00744119"/>
    <w:rsid w:val="0074532B"/>
    <w:rsid w:val="00752A8C"/>
    <w:rsid w:val="00760458"/>
    <w:rsid w:val="00764B4D"/>
    <w:rsid w:val="00770FE4"/>
    <w:rsid w:val="007734D7"/>
    <w:rsid w:val="007824C2"/>
    <w:rsid w:val="007840DD"/>
    <w:rsid w:val="007A5768"/>
    <w:rsid w:val="007B3D8C"/>
    <w:rsid w:val="007B3DE5"/>
    <w:rsid w:val="007B414A"/>
    <w:rsid w:val="007C0306"/>
    <w:rsid w:val="007E153D"/>
    <w:rsid w:val="00806873"/>
    <w:rsid w:val="00811A12"/>
    <w:rsid w:val="008365FE"/>
    <w:rsid w:val="00840B24"/>
    <w:rsid w:val="00842C02"/>
    <w:rsid w:val="0084550E"/>
    <w:rsid w:val="00847130"/>
    <w:rsid w:val="00852097"/>
    <w:rsid w:val="008658BF"/>
    <w:rsid w:val="008752BE"/>
    <w:rsid w:val="008819C1"/>
    <w:rsid w:val="008863E2"/>
    <w:rsid w:val="00894DA5"/>
    <w:rsid w:val="008950CE"/>
    <w:rsid w:val="008A47DD"/>
    <w:rsid w:val="008A4B36"/>
    <w:rsid w:val="008A5016"/>
    <w:rsid w:val="008C1F3D"/>
    <w:rsid w:val="008C764C"/>
    <w:rsid w:val="008D15A9"/>
    <w:rsid w:val="008D4977"/>
    <w:rsid w:val="008E560A"/>
    <w:rsid w:val="008F5456"/>
    <w:rsid w:val="008F5A52"/>
    <w:rsid w:val="0091562E"/>
    <w:rsid w:val="00917882"/>
    <w:rsid w:val="00926102"/>
    <w:rsid w:val="00932549"/>
    <w:rsid w:val="0093689C"/>
    <w:rsid w:val="00951850"/>
    <w:rsid w:val="009521D9"/>
    <w:rsid w:val="009667BD"/>
    <w:rsid w:val="00967779"/>
    <w:rsid w:val="009841B9"/>
    <w:rsid w:val="00997599"/>
    <w:rsid w:val="0099781F"/>
    <w:rsid w:val="009A043E"/>
    <w:rsid w:val="009C17B6"/>
    <w:rsid w:val="009C6B69"/>
    <w:rsid w:val="009C71EE"/>
    <w:rsid w:val="009D3ACB"/>
    <w:rsid w:val="009D7179"/>
    <w:rsid w:val="009E0F81"/>
    <w:rsid w:val="009E5C95"/>
    <w:rsid w:val="009E6326"/>
    <w:rsid w:val="00A01846"/>
    <w:rsid w:val="00A01F16"/>
    <w:rsid w:val="00A11537"/>
    <w:rsid w:val="00A66BEE"/>
    <w:rsid w:val="00A703A6"/>
    <w:rsid w:val="00A72220"/>
    <w:rsid w:val="00A72EC0"/>
    <w:rsid w:val="00A81634"/>
    <w:rsid w:val="00A85C19"/>
    <w:rsid w:val="00AB0C4E"/>
    <w:rsid w:val="00AC5076"/>
    <w:rsid w:val="00AD1D38"/>
    <w:rsid w:val="00AE0EF2"/>
    <w:rsid w:val="00AE4A63"/>
    <w:rsid w:val="00AF33CA"/>
    <w:rsid w:val="00B0606B"/>
    <w:rsid w:val="00B12CE8"/>
    <w:rsid w:val="00B152AB"/>
    <w:rsid w:val="00B42834"/>
    <w:rsid w:val="00B4440F"/>
    <w:rsid w:val="00B468BA"/>
    <w:rsid w:val="00B535FE"/>
    <w:rsid w:val="00B705A5"/>
    <w:rsid w:val="00B735EC"/>
    <w:rsid w:val="00B766E8"/>
    <w:rsid w:val="00B767FC"/>
    <w:rsid w:val="00B84A00"/>
    <w:rsid w:val="00BA150B"/>
    <w:rsid w:val="00BA27D4"/>
    <w:rsid w:val="00BD6857"/>
    <w:rsid w:val="00BE301B"/>
    <w:rsid w:val="00BE59D8"/>
    <w:rsid w:val="00BF137F"/>
    <w:rsid w:val="00BF20B3"/>
    <w:rsid w:val="00BF6F0A"/>
    <w:rsid w:val="00C142D5"/>
    <w:rsid w:val="00C34583"/>
    <w:rsid w:val="00C34F23"/>
    <w:rsid w:val="00C356EE"/>
    <w:rsid w:val="00C413DE"/>
    <w:rsid w:val="00C57254"/>
    <w:rsid w:val="00C65620"/>
    <w:rsid w:val="00C97A5C"/>
    <w:rsid w:val="00CB5D09"/>
    <w:rsid w:val="00CB61C7"/>
    <w:rsid w:val="00CC3621"/>
    <w:rsid w:val="00CC485A"/>
    <w:rsid w:val="00CC79BE"/>
    <w:rsid w:val="00CD4DDA"/>
    <w:rsid w:val="00D0118C"/>
    <w:rsid w:val="00D061C4"/>
    <w:rsid w:val="00D06428"/>
    <w:rsid w:val="00D133C4"/>
    <w:rsid w:val="00D17D01"/>
    <w:rsid w:val="00D23B0C"/>
    <w:rsid w:val="00D311F1"/>
    <w:rsid w:val="00D33DB4"/>
    <w:rsid w:val="00D4041A"/>
    <w:rsid w:val="00D44649"/>
    <w:rsid w:val="00D50B2C"/>
    <w:rsid w:val="00D561E0"/>
    <w:rsid w:val="00D611F9"/>
    <w:rsid w:val="00D64F7E"/>
    <w:rsid w:val="00D66B96"/>
    <w:rsid w:val="00D70333"/>
    <w:rsid w:val="00D76925"/>
    <w:rsid w:val="00D7707C"/>
    <w:rsid w:val="00D83DFD"/>
    <w:rsid w:val="00D84CF0"/>
    <w:rsid w:val="00D850BE"/>
    <w:rsid w:val="00D87B9E"/>
    <w:rsid w:val="00D9487D"/>
    <w:rsid w:val="00DA2FCC"/>
    <w:rsid w:val="00DB2796"/>
    <w:rsid w:val="00DD5B41"/>
    <w:rsid w:val="00DE13A2"/>
    <w:rsid w:val="00DE6B7C"/>
    <w:rsid w:val="00DF42A6"/>
    <w:rsid w:val="00DF5EAB"/>
    <w:rsid w:val="00E038E0"/>
    <w:rsid w:val="00E05E24"/>
    <w:rsid w:val="00E13D1D"/>
    <w:rsid w:val="00E1739E"/>
    <w:rsid w:val="00E35A97"/>
    <w:rsid w:val="00E519B4"/>
    <w:rsid w:val="00E55554"/>
    <w:rsid w:val="00E605E0"/>
    <w:rsid w:val="00E61AAD"/>
    <w:rsid w:val="00E65156"/>
    <w:rsid w:val="00E66248"/>
    <w:rsid w:val="00E74064"/>
    <w:rsid w:val="00E7741B"/>
    <w:rsid w:val="00EA77B8"/>
    <w:rsid w:val="00EC3B68"/>
    <w:rsid w:val="00ED3FAB"/>
    <w:rsid w:val="00EE2906"/>
    <w:rsid w:val="00F1133B"/>
    <w:rsid w:val="00F11CDA"/>
    <w:rsid w:val="00F14953"/>
    <w:rsid w:val="00F16BD8"/>
    <w:rsid w:val="00F271FB"/>
    <w:rsid w:val="00F308C2"/>
    <w:rsid w:val="00F42C20"/>
    <w:rsid w:val="00F44284"/>
    <w:rsid w:val="00F500A0"/>
    <w:rsid w:val="00F63B4D"/>
    <w:rsid w:val="00F74B40"/>
    <w:rsid w:val="00F8109C"/>
    <w:rsid w:val="00F86112"/>
    <w:rsid w:val="00F96EDC"/>
    <w:rsid w:val="00FA1CD8"/>
    <w:rsid w:val="00FB09E2"/>
    <w:rsid w:val="00FC52A8"/>
    <w:rsid w:val="00FD00D3"/>
    <w:rsid w:val="00FD756E"/>
    <w:rsid w:val="00FE171F"/>
    <w:rsid w:val="00FE1CFF"/>
    <w:rsid w:val="00FE4797"/>
    <w:rsid w:val="00FE6BB1"/>
    <w:rsid w:val="00FE7192"/>
    <w:rsid w:val="00FE7654"/>
    <w:rsid w:val="00FF5E0B"/>
    <w:rsid w:val="019DAE0A"/>
    <w:rsid w:val="02331751"/>
    <w:rsid w:val="08157B93"/>
    <w:rsid w:val="08E9835D"/>
    <w:rsid w:val="0B5CE65C"/>
    <w:rsid w:val="0EAA396E"/>
    <w:rsid w:val="10B6C190"/>
    <w:rsid w:val="13FCFC88"/>
    <w:rsid w:val="148C9C0A"/>
    <w:rsid w:val="16ABBC76"/>
    <w:rsid w:val="188B3413"/>
    <w:rsid w:val="1BC67E96"/>
    <w:rsid w:val="1E40E196"/>
    <w:rsid w:val="2421455F"/>
    <w:rsid w:val="24386A72"/>
    <w:rsid w:val="282647F1"/>
    <w:rsid w:val="28A36F5C"/>
    <w:rsid w:val="2951BF0D"/>
    <w:rsid w:val="2A87DBC3"/>
    <w:rsid w:val="2B7AB6C0"/>
    <w:rsid w:val="2CFFAD61"/>
    <w:rsid w:val="2F34234F"/>
    <w:rsid w:val="2F66ADA6"/>
    <w:rsid w:val="319B33F5"/>
    <w:rsid w:val="349BC200"/>
    <w:rsid w:val="36A0F5E4"/>
    <w:rsid w:val="372DD377"/>
    <w:rsid w:val="376760CB"/>
    <w:rsid w:val="3B1FF0A4"/>
    <w:rsid w:val="3B98C810"/>
    <w:rsid w:val="3DC7ED27"/>
    <w:rsid w:val="3ED068D2"/>
    <w:rsid w:val="3FC59E0B"/>
    <w:rsid w:val="40555F73"/>
    <w:rsid w:val="40D7FC82"/>
    <w:rsid w:val="41616E6C"/>
    <w:rsid w:val="42FD3ECD"/>
    <w:rsid w:val="44CED2C6"/>
    <w:rsid w:val="46EB00A6"/>
    <w:rsid w:val="53878D8C"/>
    <w:rsid w:val="53AB0BA9"/>
    <w:rsid w:val="53C0F228"/>
    <w:rsid w:val="54644BD6"/>
    <w:rsid w:val="54F5C089"/>
    <w:rsid w:val="563068B6"/>
    <w:rsid w:val="613AB0A4"/>
    <w:rsid w:val="6226752F"/>
    <w:rsid w:val="657C602D"/>
    <w:rsid w:val="67770295"/>
    <w:rsid w:val="68DEDE56"/>
    <w:rsid w:val="6A4FAC8A"/>
    <w:rsid w:val="6AACD9DB"/>
    <w:rsid w:val="6DCE848F"/>
    <w:rsid w:val="70001AEB"/>
    <w:rsid w:val="74D320CE"/>
    <w:rsid w:val="7522BFEC"/>
    <w:rsid w:val="75FBC8E1"/>
    <w:rsid w:val="75FE7650"/>
    <w:rsid w:val="78A5E318"/>
    <w:rsid w:val="7A0BF7B6"/>
    <w:rsid w:val="7A210E6A"/>
    <w:rsid w:val="7E660D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51D2"/>
  <w15:chartTrackingRefBased/>
  <w15:docId w15:val="{EF57C4F7-2767-4A3F-AE61-9B4905FB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F0A"/>
    <w:pPr>
      <w:spacing w:after="0" w:line="276" w:lineRule="auto"/>
      <w:jc w:val="both"/>
    </w:pPr>
    <w:rPr>
      <w:rFonts w:ascii="Verdana" w:eastAsia="Times New Roman" w:hAnsi="Verdana" w:cs="Times New Roman"/>
      <w:kern w:val="0"/>
      <w:sz w:val="1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A11537"/>
    <w:rPr>
      <w:color w:val="0563C1" w:themeColor="hyperlink"/>
      <w:u w:val="single"/>
    </w:rPr>
  </w:style>
  <w:style w:type="paragraph" w:styleId="Voetnoottekst">
    <w:name w:val="footnote text"/>
    <w:basedOn w:val="Standaard"/>
    <w:link w:val="VoetnoottekstChar"/>
    <w:uiPriority w:val="99"/>
    <w:rsid w:val="00A11537"/>
    <w:pPr>
      <w:spacing w:line="240" w:lineRule="auto"/>
    </w:pPr>
    <w:rPr>
      <w:sz w:val="20"/>
      <w:szCs w:val="20"/>
    </w:rPr>
  </w:style>
  <w:style w:type="character" w:customStyle="1" w:styleId="VoetnoottekstChar">
    <w:name w:val="Voetnoottekst Char"/>
    <w:basedOn w:val="Standaardalinea-lettertype"/>
    <w:link w:val="Voetnoottekst"/>
    <w:uiPriority w:val="99"/>
    <w:rsid w:val="00A11537"/>
    <w:rPr>
      <w:rFonts w:ascii="Verdana" w:eastAsia="Times New Roman" w:hAnsi="Verdana" w:cs="Times New Roman"/>
      <w:kern w:val="0"/>
      <w:sz w:val="20"/>
      <w:szCs w:val="20"/>
      <w14:ligatures w14:val="none"/>
    </w:rPr>
  </w:style>
  <w:style w:type="character" w:styleId="Voetnootmarkering">
    <w:name w:val="footnote reference"/>
    <w:basedOn w:val="Standaardalinea-lettertype"/>
    <w:uiPriority w:val="99"/>
    <w:rsid w:val="00A11537"/>
    <w:rPr>
      <w:vertAlign w:val="superscript"/>
    </w:rPr>
  </w:style>
  <w:style w:type="character" w:styleId="Verwijzingopmerking">
    <w:name w:val="annotation reference"/>
    <w:basedOn w:val="Standaardalinea-lettertype"/>
    <w:uiPriority w:val="99"/>
    <w:rsid w:val="00A11537"/>
    <w:rPr>
      <w:sz w:val="16"/>
      <w:szCs w:val="16"/>
    </w:rPr>
  </w:style>
  <w:style w:type="paragraph" w:styleId="Tekstopmerking">
    <w:name w:val="annotation text"/>
    <w:basedOn w:val="Standaard"/>
    <w:link w:val="TekstopmerkingChar"/>
    <w:uiPriority w:val="99"/>
    <w:rsid w:val="00A11537"/>
    <w:pPr>
      <w:spacing w:line="240" w:lineRule="auto"/>
    </w:pPr>
    <w:rPr>
      <w:sz w:val="20"/>
      <w:szCs w:val="20"/>
    </w:rPr>
  </w:style>
  <w:style w:type="character" w:customStyle="1" w:styleId="TekstopmerkingChar">
    <w:name w:val="Tekst opmerking Char"/>
    <w:basedOn w:val="Standaardalinea-lettertype"/>
    <w:link w:val="Tekstopmerking"/>
    <w:uiPriority w:val="99"/>
    <w:rsid w:val="00A11537"/>
    <w:rPr>
      <w:rFonts w:ascii="Verdana" w:eastAsia="Times New Roman" w:hAnsi="Verdana" w:cs="Times New Roman"/>
      <w:kern w:val="0"/>
      <w:sz w:val="20"/>
      <w:szCs w:val="20"/>
      <w14:ligatures w14:val="none"/>
    </w:rPr>
  </w:style>
  <w:style w:type="paragraph" w:styleId="Lijstalinea">
    <w:name w:val="List Paragraph"/>
    <w:basedOn w:val="Standaard"/>
    <w:uiPriority w:val="34"/>
    <w:qFormat/>
    <w:rsid w:val="00B735EC"/>
    <w:pPr>
      <w:ind w:left="720"/>
      <w:contextualSpacing/>
    </w:pPr>
  </w:style>
  <w:style w:type="character" w:styleId="Onopgelostemelding">
    <w:name w:val="Unresolved Mention"/>
    <w:basedOn w:val="Standaardalinea-lettertype"/>
    <w:uiPriority w:val="99"/>
    <w:semiHidden/>
    <w:unhideWhenUsed/>
    <w:rsid w:val="0045205F"/>
    <w:rPr>
      <w:color w:val="605E5C"/>
      <w:shd w:val="clear" w:color="auto" w:fill="E1DFDD"/>
    </w:rPr>
  </w:style>
  <w:style w:type="character" w:customStyle="1" w:styleId="position-relative">
    <w:name w:val="position-relative"/>
    <w:basedOn w:val="Standaardalinea-lettertype"/>
    <w:rsid w:val="00454628"/>
  </w:style>
  <w:style w:type="character" w:customStyle="1" w:styleId="abbr-tip">
    <w:name w:val="abbr-tip"/>
    <w:basedOn w:val="Standaardalinea-lettertype"/>
    <w:rsid w:val="00454628"/>
  </w:style>
  <w:style w:type="paragraph" w:styleId="Revisie">
    <w:name w:val="Revision"/>
    <w:hidden/>
    <w:uiPriority w:val="99"/>
    <w:semiHidden/>
    <w:rsid w:val="005772CD"/>
    <w:pPr>
      <w:spacing w:after="0" w:line="240" w:lineRule="auto"/>
    </w:pPr>
    <w:rPr>
      <w:rFonts w:ascii="Verdana" w:eastAsia="Times New Roman" w:hAnsi="Verdana" w:cs="Times New Roman"/>
      <w:kern w:val="0"/>
      <w:sz w:val="18"/>
      <w14:ligatures w14:val="none"/>
    </w:rPr>
  </w:style>
  <w:style w:type="paragraph" w:styleId="Onderwerpvanopmerking">
    <w:name w:val="annotation subject"/>
    <w:basedOn w:val="Tekstopmerking"/>
    <w:next w:val="Tekstopmerking"/>
    <w:link w:val="OnderwerpvanopmerkingChar"/>
    <w:uiPriority w:val="99"/>
    <w:semiHidden/>
    <w:unhideWhenUsed/>
    <w:rsid w:val="00A72220"/>
    <w:rPr>
      <w:b/>
      <w:bCs/>
    </w:rPr>
  </w:style>
  <w:style w:type="character" w:customStyle="1" w:styleId="OnderwerpvanopmerkingChar">
    <w:name w:val="Onderwerp van opmerking Char"/>
    <w:basedOn w:val="TekstopmerkingChar"/>
    <w:link w:val="Onderwerpvanopmerking"/>
    <w:uiPriority w:val="99"/>
    <w:semiHidden/>
    <w:rsid w:val="00A72220"/>
    <w:rPr>
      <w:rFonts w:ascii="Verdana" w:eastAsia="Times New Roman" w:hAnsi="Verdana" w:cs="Times New Roman"/>
      <w:b/>
      <w:bCs/>
      <w:kern w:val="0"/>
      <w:sz w:val="20"/>
      <w:szCs w:val="20"/>
      <w14:ligatures w14:val="none"/>
    </w:rPr>
  </w:style>
  <w:style w:type="paragraph" w:styleId="Koptekst">
    <w:name w:val="header"/>
    <w:basedOn w:val="Standaard"/>
    <w:link w:val="KoptekstChar"/>
    <w:uiPriority w:val="99"/>
    <w:unhideWhenUsed/>
    <w:rsid w:val="003A156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1564"/>
    <w:rPr>
      <w:rFonts w:ascii="Verdana" w:eastAsia="Times New Roman" w:hAnsi="Verdana" w:cs="Times New Roman"/>
      <w:kern w:val="0"/>
      <w:sz w:val="18"/>
      <w14:ligatures w14:val="none"/>
    </w:rPr>
  </w:style>
  <w:style w:type="paragraph" w:styleId="Voettekst">
    <w:name w:val="footer"/>
    <w:basedOn w:val="Standaard"/>
    <w:link w:val="VoettekstChar"/>
    <w:uiPriority w:val="99"/>
    <w:unhideWhenUsed/>
    <w:rsid w:val="003A156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1564"/>
    <w:rPr>
      <w:rFonts w:ascii="Verdana" w:eastAsia="Times New Roman" w:hAnsi="Verdana" w:cs="Times New Roman"/>
      <w:kern w:val="0"/>
      <w:sz w:val="18"/>
      <w14:ligatures w14:val="none"/>
    </w:rPr>
  </w:style>
  <w:style w:type="character" w:styleId="Nadruk">
    <w:name w:val="Emphasis"/>
    <w:basedOn w:val="Standaardalinea-lettertype"/>
    <w:uiPriority w:val="20"/>
    <w:qFormat/>
    <w:rsid w:val="00FB09E2"/>
    <w:rPr>
      <w:i/>
      <w:iCs/>
    </w:rPr>
  </w:style>
  <w:style w:type="character" w:styleId="GevolgdeHyperlink">
    <w:name w:val="FollowedHyperlink"/>
    <w:basedOn w:val="Standaardalinea-lettertype"/>
    <w:uiPriority w:val="99"/>
    <w:semiHidden/>
    <w:unhideWhenUsed/>
    <w:rsid w:val="0066720B"/>
    <w:rPr>
      <w:color w:val="954F72" w:themeColor="followedHyperlink"/>
      <w:u w:val="single"/>
    </w:rPr>
  </w:style>
  <w:style w:type="paragraph" w:customStyle="1" w:styleId="Voetnoot">
    <w:name w:val="Voetnoot"/>
    <w:basedOn w:val="Voetnoottekst"/>
    <w:link w:val="VoetnootChar"/>
    <w:qFormat/>
    <w:rsid w:val="000C3871"/>
    <w:pPr>
      <w:jc w:val="left"/>
    </w:pPr>
    <w:rPr>
      <w:rFonts w:ascii="Soho Std" w:hAnsi="Soho Std" w:cstheme="minorHAnsi"/>
      <w:sz w:val="16"/>
      <w:szCs w:val="16"/>
    </w:rPr>
  </w:style>
  <w:style w:type="character" w:customStyle="1" w:styleId="VoetnootChar">
    <w:name w:val="Voetnoot Char"/>
    <w:basedOn w:val="VoetnoottekstChar"/>
    <w:link w:val="Voetnoot"/>
    <w:rsid w:val="000C3871"/>
    <w:rPr>
      <w:rFonts w:ascii="Soho Std" w:eastAsia="Times New Roman" w:hAnsi="Soho Std" w:cstheme="minorHAnsi"/>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26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xUriServ/LexUriServ.do?uri=OJ:L:2009:309:0071:0086:nl:PDF" TargetMode="External"/><Relationship Id="rId18" Type="http://schemas.openxmlformats.org/officeDocument/2006/relationships/hyperlink" Target="https://aardigeburen.nl/dossier-landbouwgif/" TargetMode="External"/><Relationship Id="rId26" Type="http://schemas.openxmlformats.org/officeDocument/2006/relationships/hyperlink" Target="https://www.vossenlaboratories.com/natural-solution-for-farmers/" TargetMode="External"/><Relationship Id="rId3" Type="http://schemas.openxmlformats.org/officeDocument/2006/relationships/customXml" Target="../customXml/item3.xml"/><Relationship Id="rId21" Type="http://schemas.openxmlformats.org/officeDocument/2006/relationships/hyperlink" Target="https://www.nature.com/articles/s41390-018-0200-z" TargetMode="External"/><Relationship Id="rId7" Type="http://schemas.openxmlformats.org/officeDocument/2006/relationships/settings" Target="settings.xml"/><Relationship Id="rId12" Type="http://schemas.openxmlformats.org/officeDocument/2006/relationships/hyperlink" Target="https://eenvandaag.avrotros.nl/item/rivm-wil-strengere-eisen-voor-het-gebruik-van-landbouwgif-om-schadelijke-effecten-op-de-hersenen-te-voorkomen/" TargetMode="External"/><Relationship Id="rId17" Type="http://schemas.openxmlformats.org/officeDocument/2006/relationships/hyperlink" Target="https://aardigeburen.nl/" TargetMode="External"/><Relationship Id="rId25" Type="http://schemas.openxmlformats.org/officeDocument/2006/relationships/hyperlink" Target="https://www.parkinson-vereniging.nl/pesticiden" TargetMode="External"/><Relationship Id="rId2" Type="http://schemas.openxmlformats.org/officeDocument/2006/relationships/customXml" Target="../customXml/item2.xml"/><Relationship Id="rId16" Type="http://schemas.openxmlformats.org/officeDocument/2006/relationships/hyperlink" Target="https://eur-lex.europa.eu/LexUriServ/LexUriServ.do?uri=OJ:L:2009:309:0071:0086:nl:PDF" TargetMode="External"/><Relationship Id="rId20" Type="http://schemas.openxmlformats.org/officeDocument/2006/relationships/hyperlink" Target="https://eenvandaag.avrotros.nl/item/rivm-wil-strengere-eisen-voor-het-gebruik-van-landbouwgif-om-schadelijke-effecten-op-de-hersenen-te-voorkom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vm.nl/publicaties/bestrijdingsmiddelen-en-omwonenden-samenvattend-rapport-over-blootstelling-en-mogelijke"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oordelijkerekenkamer.nl/zorgen-voor-morgen-bollenteelt-in-drenthe" TargetMode="External"/><Relationship Id="rId23" Type="http://schemas.openxmlformats.org/officeDocument/2006/relationships/hyperlink" Target="https://www.gezondheidsraad.nl/onderwerpen/milieu/documenten/adviezen/2024/06/06/advies-resistentie-ondermijnt-de-behandeling-van-schimmelinfecti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rouw.nl/nieuws/het-levend-lab-laat-zien-wat-pesticiden-echt-doen-met-de-natuur~bfc5539e/?referrer=https://www.goog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41330/2024-05-07" TargetMode="External"/><Relationship Id="rId22" Type="http://schemas.openxmlformats.org/officeDocument/2006/relationships/hyperlink" Target="http://www.beroepsziekten.nl/sites/default/files/factsheets/Factsheet-Ziek-door-Pesticiden.pdf"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3d2cd27-14b6-4408-8225-c7b635b8448c" xsi:nil="true"/>
    <lcf76f155ced4ddcb4097134ff3c332f xmlns="491e8df8-d27b-4573-9c29-66d01463d6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4BC52F295EB7439BE610088883622F" ma:contentTypeVersion="14" ma:contentTypeDescription="Een nieuw document maken." ma:contentTypeScope="" ma:versionID="102ec4af5d40295ae5aa45219dd3bcd9">
  <xsd:schema xmlns:xsd="http://www.w3.org/2001/XMLSchema" xmlns:xs="http://www.w3.org/2001/XMLSchema" xmlns:p="http://schemas.microsoft.com/office/2006/metadata/properties" xmlns:ns2="491e8df8-d27b-4573-9c29-66d01463d6d9" xmlns:ns3="a3d2cd27-14b6-4408-8225-c7b635b8448c" targetNamespace="http://schemas.microsoft.com/office/2006/metadata/properties" ma:root="true" ma:fieldsID="f77c4542c60076bf0f746659cb050bea" ns2:_="" ns3:_="">
    <xsd:import namespace="491e8df8-d27b-4573-9c29-66d01463d6d9"/>
    <xsd:import namespace="a3d2cd27-14b6-4408-8225-c7b635b844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e8df8-d27b-4573-9c29-66d01463d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f8e4072-601e-4909-a9d4-1ba0b6864e4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2cd27-14b6-4408-8225-c7b635b8448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6fd76883-0b20-4ff1-9e35-21670384fc84}" ma:internalName="TaxCatchAll" ma:showField="CatchAllData" ma:web="a3d2cd27-14b6-4408-8225-c7b635b84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C584D-4B5B-4BD6-83BB-7A775EBE3AE6}">
  <ds:schemaRefs>
    <ds:schemaRef ds:uri="http://schemas.openxmlformats.org/officeDocument/2006/bibliography"/>
  </ds:schemaRefs>
</ds:datastoreItem>
</file>

<file path=customXml/itemProps2.xml><?xml version="1.0" encoding="utf-8"?>
<ds:datastoreItem xmlns:ds="http://schemas.openxmlformats.org/officeDocument/2006/customXml" ds:itemID="{3A78EF77-2836-4BAD-96C6-7AD434AEE563}">
  <ds:schemaRefs>
    <ds:schemaRef ds:uri="http://schemas.microsoft.com/office/2006/metadata/properties"/>
    <ds:schemaRef ds:uri="http://schemas.microsoft.com/office/infopath/2007/PartnerControls"/>
    <ds:schemaRef ds:uri="a3d2cd27-14b6-4408-8225-c7b635b8448c"/>
    <ds:schemaRef ds:uri="491e8df8-d27b-4573-9c29-66d01463d6d9"/>
  </ds:schemaRefs>
</ds:datastoreItem>
</file>

<file path=customXml/itemProps3.xml><?xml version="1.0" encoding="utf-8"?>
<ds:datastoreItem xmlns:ds="http://schemas.openxmlformats.org/officeDocument/2006/customXml" ds:itemID="{2CEDAAE2-AAF8-474F-ADF2-EA7CBF32C93C}">
  <ds:schemaRefs>
    <ds:schemaRef ds:uri="http://schemas.microsoft.com/sharepoint/v3/contenttype/forms"/>
  </ds:schemaRefs>
</ds:datastoreItem>
</file>

<file path=customXml/itemProps4.xml><?xml version="1.0" encoding="utf-8"?>
<ds:datastoreItem xmlns:ds="http://schemas.openxmlformats.org/officeDocument/2006/customXml" ds:itemID="{2B7757E7-02DF-44EF-BE90-EF6A7B542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e8df8-d27b-4573-9c29-66d01463d6d9"/>
    <ds:schemaRef ds:uri="a3d2cd27-14b6-4408-8225-c7b635b84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1600</Words>
  <Characters>8803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van Ormondt | Urgenda</dc:creator>
  <cp:keywords/>
  <dc:description/>
  <cp:lastModifiedBy>Donna Stolwijk</cp:lastModifiedBy>
  <cp:revision>35</cp:revision>
  <dcterms:created xsi:type="dcterms:W3CDTF">2024-07-22T14:37:00Z</dcterms:created>
  <dcterms:modified xsi:type="dcterms:W3CDTF">2025-02-06T11:04:00Z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0x010100974BC52F295EB7439BE610088883622F</vt:lpwstr>
  </property>
  <property fmtid="{D5CDD505-2E9C-101B-9397-08002B2CF9AE}" pid="3" name="MediaServiceImageTags">
    <vt:lpwstr/>
  </property>
</Properties>
</file>